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A8DEE2" w14:textId="20282192" w:rsidR="00915323" w:rsidRDefault="00915323" w:rsidP="00964760">
      <w:pPr>
        <w:spacing w:after="0" w:line="240" w:lineRule="auto"/>
        <w:jc w:val="both"/>
        <w:rPr>
          <w:rFonts w:ascii="Calibri" w:eastAsia="Calibri" w:hAnsi="Calibri" w:cs="Arial"/>
          <w:sz w:val="24"/>
          <w:szCs w:val="24"/>
        </w:rPr>
      </w:pPr>
    </w:p>
    <w:p w14:paraId="19114A8B" w14:textId="0A285471" w:rsidR="00DE7125" w:rsidRDefault="00DE7125" w:rsidP="00964760">
      <w:pPr>
        <w:spacing w:before="100" w:beforeAutospacing="1" w:after="100" w:afterAutospacing="1" w:line="240" w:lineRule="auto"/>
        <w:jc w:val="both"/>
        <w:outlineLvl w:val="0"/>
        <w:rPr>
          <w:rFonts w:eastAsia="Times New Roman" w:cstheme="minorHAnsi"/>
          <w:b/>
          <w:bCs/>
          <w:kern w:val="36"/>
          <w:sz w:val="28"/>
          <w:szCs w:val="28"/>
        </w:rPr>
      </w:pPr>
      <w:r w:rsidRPr="0027685D">
        <w:rPr>
          <w:rFonts w:eastAsia="Times New Roman" w:cstheme="minorHAnsi"/>
          <w:b/>
          <w:bCs/>
          <w:kern w:val="36"/>
          <w:sz w:val="28"/>
          <w:szCs w:val="28"/>
        </w:rPr>
        <w:t xml:space="preserve">Monitoring Report on the Role of Women’s Protection Committees in Political Participation in Local Elections </w:t>
      </w:r>
      <w:r w:rsidRPr="0027685D">
        <w:rPr>
          <w:rFonts w:eastAsia="Times New Roman" w:cstheme="minorHAnsi" w:hint="cs"/>
          <w:b/>
          <w:bCs/>
          <w:kern w:val="36"/>
          <w:sz w:val="28"/>
          <w:szCs w:val="28"/>
        </w:rPr>
        <w:t>in the West Bank, Palestine</w:t>
      </w:r>
    </w:p>
    <w:p w14:paraId="483C29D3" w14:textId="77777777" w:rsidR="00F80190" w:rsidRPr="0027685D" w:rsidRDefault="00F80190" w:rsidP="00964760">
      <w:pPr>
        <w:spacing w:before="100" w:beforeAutospacing="1" w:after="100" w:afterAutospacing="1" w:line="240" w:lineRule="auto"/>
        <w:jc w:val="both"/>
        <w:outlineLvl w:val="0"/>
        <w:rPr>
          <w:rFonts w:eastAsia="Times New Roman" w:cstheme="minorHAnsi"/>
          <w:b/>
          <w:bCs/>
          <w:kern w:val="36"/>
          <w:sz w:val="28"/>
          <w:szCs w:val="28"/>
        </w:rPr>
      </w:pPr>
    </w:p>
    <w:p w14:paraId="783F7E61" w14:textId="55DD733D" w:rsidR="00DE7125" w:rsidRDefault="00DE7125" w:rsidP="00964760">
      <w:pPr>
        <w:spacing w:after="0" w:line="240" w:lineRule="auto"/>
        <w:jc w:val="both"/>
        <w:outlineLvl w:val="1"/>
        <w:rPr>
          <w:rFonts w:eastAsia="Times New Roman" w:cstheme="minorHAnsi"/>
          <w:b/>
          <w:bCs/>
          <w:sz w:val="28"/>
          <w:szCs w:val="28"/>
        </w:rPr>
      </w:pPr>
      <w:r w:rsidRPr="0027685D">
        <w:rPr>
          <w:rFonts w:eastAsia="Times New Roman" w:cstheme="minorHAnsi"/>
          <w:b/>
          <w:bCs/>
          <w:sz w:val="28"/>
          <w:szCs w:val="28"/>
        </w:rPr>
        <w:t xml:space="preserve">Prepared by: </w:t>
      </w:r>
      <w:r w:rsidR="00AA5366">
        <w:rPr>
          <w:rFonts w:eastAsia="Times New Roman" w:cstheme="minorHAnsi"/>
          <w:sz w:val="28"/>
          <w:szCs w:val="28"/>
        </w:rPr>
        <w:t>Roles for Social Change Association - ADWAR</w:t>
      </w:r>
      <w:r w:rsidRPr="0027685D">
        <w:rPr>
          <w:rFonts w:eastAsia="Times New Roman" w:cstheme="minorHAnsi" w:hint="cs"/>
          <w:sz w:val="28"/>
          <w:szCs w:val="28"/>
        </w:rPr>
        <w:t xml:space="preserve"> </w:t>
      </w:r>
    </w:p>
    <w:p w14:paraId="51098871" w14:textId="667DAC60" w:rsidR="00DF0BFF" w:rsidRPr="00DF0BFF" w:rsidRDefault="00DF0BFF" w:rsidP="00964760">
      <w:pPr>
        <w:spacing w:after="0" w:line="240" w:lineRule="auto"/>
        <w:jc w:val="both"/>
        <w:outlineLvl w:val="1"/>
        <w:rPr>
          <w:rFonts w:eastAsia="Times New Roman" w:cstheme="minorHAnsi"/>
          <w:sz w:val="28"/>
          <w:szCs w:val="28"/>
        </w:rPr>
      </w:pPr>
      <w:r w:rsidRPr="00DF0BFF">
        <w:rPr>
          <w:rFonts w:eastAsia="Times New Roman" w:cstheme="minorHAnsi" w:hint="cs"/>
          <w:sz w:val="28"/>
          <w:szCs w:val="28"/>
        </w:rPr>
        <w:t>Dr. Sahar Al</w:t>
      </w:r>
      <w:r w:rsidR="008208FB">
        <w:rPr>
          <w:rFonts w:eastAsia="Times New Roman" w:cstheme="minorHAnsi"/>
          <w:sz w:val="28"/>
          <w:szCs w:val="28"/>
        </w:rPr>
        <w:t>K</w:t>
      </w:r>
      <w:r w:rsidRPr="00DF0BFF">
        <w:rPr>
          <w:rFonts w:eastAsia="Times New Roman" w:cstheme="minorHAnsi" w:hint="cs"/>
          <w:sz w:val="28"/>
          <w:szCs w:val="28"/>
        </w:rPr>
        <w:t xml:space="preserve">awasmeh – </w:t>
      </w:r>
      <w:r w:rsidR="00FE2D8E">
        <w:rPr>
          <w:rFonts w:eastAsia="Times New Roman" w:cstheme="minorHAnsi"/>
          <w:sz w:val="28"/>
          <w:szCs w:val="28"/>
        </w:rPr>
        <w:t>General Director</w:t>
      </w:r>
      <w:r w:rsidRPr="00DF0BFF">
        <w:rPr>
          <w:rFonts w:eastAsia="Times New Roman" w:cstheme="minorHAnsi" w:hint="cs"/>
          <w:sz w:val="28"/>
          <w:szCs w:val="28"/>
        </w:rPr>
        <w:t xml:space="preserve"> </w:t>
      </w:r>
    </w:p>
    <w:p w14:paraId="1EB6B7F3" w14:textId="43E339ED" w:rsidR="00DE7125" w:rsidRPr="0027685D" w:rsidRDefault="00DE7125" w:rsidP="00964760">
      <w:pPr>
        <w:spacing w:after="0" w:line="240" w:lineRule="auto"/>
        <w:jc w:val="both"/>
        <w:outlineLvl w:val="1"/>
        <w:rPr>
          <w:rFonts w:eastAsia="Times New Roman" w:cstheme="minorHAnsi"/>
          <w:b/>
          <w:bCs/>
          <w:sz w:val="28"/>
          <w:szCs w:val="28"/>
        </w:rPr>
      </w:pPr>
      <w:r w:rsidRPr="0027685D">
        <w:rPr>
          <w:rFonts w:eastAsia="Times New Roman" w:cstheme="minorHAnsi"/>
          <w:b/>
          <w:bCs/>
          <w:sz w:val="28"/>
          <w:szCs w:val="28"/>
        </w:rPr>
        <w:t xml:space="preserve">Report Date: </w:t>
      </w:r>
      <w:r w:rsidR="002E44BE">
        <w:rPr>
          <w:rFonts w:eastAsia="Times New Roman" w:cstheme="minorHAnsi"/>
          <w:sz w:val="28"/>
          <w:szCs w:val="28"/>
        </w:rPr>
        <w:t>25/05/2026</w:t>
      </w:r>
    </w:p>
    <w:p w14:paraId="554F8E36" w14:textId="2F794F54" w:rsidR="00DE7125" w:rsidRPr="0027685D" w:rsidRDefault="00DE7125" w:rsidP="00964760">
      <w:pPr>
        <w:spacing w:after="0" w:line="240" w:lineRule="auto"/>
        <w:jc w:val="both"/>
        <w:rPr>
          <w:rFonts w:eastAsia="Times New Roman" w:cstheme="minorHAnsi"/>
          <w:sz w:val="28"/>
          <w:szCs w:val="28"/>
        </w:rPr>
      </w:pPr>
    </w:p>
    <w:p w14:paraId="680F8BF3" w14:textId="1465537D" w:rsidR="00DE7125" w:rsidRPr="0027685D" w:rsidRDefault="00DE7125" w:rsidP="00964760">
      <w:pPr>
        <w:spacing w:after="0" w:line="240" w:lineRule="auto"/>
        <w:jc w:val="both"/>
        <w:outlineLvl w:val="0"/>
        <w:rPr>
          <w:rFonts w:eastAsia="Times New Roman" w:cstheme="minorHAnsi"/>
          <w:b/>
          <w:bCs/>
          <w:kern w:val="36"/>
          <w:sz w:val="28"/>
          <w:szCs w:val="28"/>
        </w:rPr>
      </w:pPr>
      <w:r w:rsidRPr="0027685D">
        <w:rPr>
          <w:rFonts w:eastAsia="Times New Roman" w:cstheme="minorHAnsi"/>
          <w:b/>
          <w:bCs/>
          <w:kern w:val="36"/>
          <w:sz w:val="28"/>
          <w:szCs w:val="28"/>
        </w:rPr>
        <w:t>Introduction</w:t>
      </w:r>
      <w:r w:rsidRPr="0027685D">
        <w:rPr>
          <w:rFonts w:eastAsia="Times New Roman" w:cstheme="minorHAnsi" w:hint="cs"/>
          <w:b/>
          <w:bCs/>
          <w:kern w:val="36"/>
          <w:sz w:val="28"/>
          <w:szCs w:val="28"/>
        </w:rPr>
        <w:t>:</w:t>
      </w:r>
    </w:p>
    <w:p w14:paraId="3778DD6B" w14:textId="7096F776" w:rsidR="00DE7125" w:rsidRDefault="00DE7125" w:rsidP="00964760">
      <w:pPr>
        <w:spacing w:after="0" w:line="240" w:lineRule="auto"/>
        <w:jc w:val="both"/>
        <w:rPr>
          <w:rFonts w:eastAsia="Times New Roman" w:cstheme="minorHAnsi"/>
          <w:sz w:val="28"/>
          <w:szCs w:val="28"/>
        </w:rPr>
      </w:pPr>
      <w:r w:rsidRPr="0027685D">
        <w:rPr>
          <w:rFonts w:eastAsia="Times New Roman" w:cstheme="minorHAnsi"/>
          <w:sz w:val="28"/>
          <w:szCs w:val="28"/>
        </w:rPr>
        <w:t xml:space="preserve">As part of national efforts to promote women’s participation in public life and local decision-making, </w:t>
      </w:r>
      <w:r w:rsidR="00A873E1" w:rsidRPr="0027685D">
        <w:rPr>
          <w:rFonts w:eastAsia="Times New Roman" w:cstheme="minorHAnsi" w:hint="cs"/>
          <w:sz w:val="28"/>
          <w:szCs w:val="28"/>
        </w:rPr>
        <w:t>Women’s</w:t>
      </w:r>
      <w:r w:rsidRPr="0027685D">
        <w:rPr>
          <w:rFonts w:eastAsia="Times New Roman" w:cstheme="minorHAnsi"/>
          <w:sz w:val="28"/>
          <w:szCs w:val="28"/>
        </w:rPr>
        <w:t xml:space="preserve"> Protection Committees</w:t>
      </w:r>
      <w:r w:rsidR="00AB7F09">
        <w:rPr>
          <w:rFonts w:eastAsia="Times New Roman" w:cstheme="minorHAnsi"/>
          <w:sz w:val="28"/>
          <w:szCs w:val="28"/>
        </w:rPr>
        <w:t xml:space="preserve"> </w:t>
      </w:r>
      <w:r w:rsidRPr="0027685D">
        <w:rPr>
          <w:rFonts w:eastAsia="Times New Roman" w:cstheme="minorHAnsi" w:hint="cs"/>
          <w:sz w:val="28"/>
          <w:szCs w:val="28"/>
        </w:rPr>
        <w:t>founded</w:t>
      </w:r>
      <w:r w:rsidR="00A873E1" w:rsidRPr="0027685D">
        <w:rPr>
          <w:rFonts w:eastAsia="Times New Roman" w:cstheme="minorHAnsi" w:hint="cs"/>
          <w:sz w:val="28"/>
          <w:szCs w:val="28"/>
        </w:rPr>
        <w:t xml:space="preserve"> and empowered by</w:t>
      </w:r>
      <w:r w:rsidRPr="0027685D">
        <w:rPr>
          <w:rFonts w:eastAsia="Times New Roman" w:cstheme="minorHAnsi" w:hint="cs"/>
          <w:sz w:val="28"/>
          <w:szCs w:val="28"/>
        </w:rPr>
        <w:t xml:space="preserve"> </w:t>
      </w:r>
      <w:r w:rsidR="00AB7F09">
        <w:rPr>
          <w:rFonts w:eastAsia="Times New Roman" w:cstheme="minorHAnsi" w:hint="cs"/>
          <w:sz w:val="28"/>
          <w:szCs w:val="28"/>
        </w:rPr>
        <w:t>ADWAR Association</w:t>
      </w:r>
      <w:r w:rsidR="00AB7F09">
        <w:rPr>
          <w:rFonts w:eastAsia="Times New Roman" w:cstheme="minorHAnsi"/>
          <w:sz w:val="28"/>
          <w:szCs w:val="28"/>
        </w:rPr>
        <w:t xml:space="preserve"> </w:t>
      </w:r>
      <w:r w:rsidRPr="0027685D">
        <w:rPr>
          <w:rFonts w:eastAsia="Times New Roman" w:cstheme="minorHAnsi"/>
          <w:sz w:val="28"/>
          <w:szCs w:val="28"/>
        </w:rPr>
        <w:t>have emerged as effective</w:t>
      </w:r>
      <w:r w:rsidR="008B27BB" w:rsidRPr="0027685D">
        <w:rPr>
          <w:rFonts w:eastAsia="Times New Roman" w:cstheme="minorHAnsi" w:hint="cs"/>
          <w:sz w:val="28"/>
          <w:szCs w:val="28"/>
        </w:rPr>
        <w:t xml:space="preserve"> and sustainable community-based</w:t>
      </w:r>
      <w:r w:rsidRPr="0027685D">
        <w:rPr>
          <w:rFonts w:eastAsia="Times New Roman" w:cstheme="minorHAnsi"/>
          <w:sz w:val="28"/>
          <w:szCs w:val="28"/>
        </w:rPr>
        <w:t xml:space="preserve"> models </w:t>
      </w:r>
      <w:r w:rsidR="008B27BB" w:rsidRPr="0027685D">
        <w:rPr>
          <w:rFonts w:eastAsia="Times New Roman" w:cstheme="minorHAnsi" w:hint="cs"/>
          <w:sz w:val="28"/>
          <w:szCs w:val="28"/>
        </w:rPr>
        <w:t xml:space="preserve">that </w:t>
      </w:r>
      <w:r w:rsidRPr="0027685D">
        <w:rPr>
          <w:rFonts w:eastAsia="Times New Roman" w:cstheme="minorHAnsi"/>
          <w:sz w:val="28"/>
          <w:szCs w:val="28"/>
        </w:rPr>
        <w:t xml:space="preserve">have contributed to empowering women </w:t>
      </w:r>
      <w:r w:rsidR="00A873E1" w:rsidRPr="0027685D">
        <w:rPr>
          <w:rFonts w:eastAsia="Times New Roman" w:cstheme="minorHAnsi" w:hint="cs"/>
          <w:sz w:val="28"/>
          <w:szCs w:val="28"/>
        </w:rPr>
        <w:t xml:space="preserve">and young women and strengthening </w:t>
      </w:r>
      <w:r w:rsidRPr="0027685D">
        <w:rPr>
          <w:rFonts w:eastAsia="Times New Roman" w:cstheme="minorHAnsi"/>
          <w:sz w:val="28"/>
          <w:szCs w:val="28"/>
        </w:rPr>
        <w:t xml:space="preserve">their presence in positions of social and political influence. These committees have played a pivotal role in building the capacities of other women </w:t>
      </w:r>
      <w:r w:rsidR="00A873E1" w:rsidRPr="0027685D">
        <w:rPr>
          <w:rFonts w:eastAsia="Times New Roman" w:cstheme="minorHAnsi" w:hint="cs"/>
          <w:sz w:val="28"/>
          <w:szCs w:val="28"/>
        </w:rPr>
        <w:t>and young women</w:t>
      </w:r>
      <w:r w:rsidRPr="0027685D">
        <w:rPr>
          <w:rFonts w:eastAsia="Times New Roman" w:cstheme="minorHAnsi"/>
          <w:sz w:val="28"/>
          <w:szCs w:val="28"/>
        </w:rPr>
        <w:t>, raising their awareness of political rights, and encouraging them to engage in electoral processes and participate in decision-making within local bodies.</w:t>
      </w:r>
    </w:p>
    <w:p w14:paraId="1DC58866" w14:textId="219509F9" w:rsidR="00F80190" w:rsidRPr="0027685D" w:rsidRDefault="00F80190" w:rsidP="00964760">
      <w:pPr>
        <w:spacing w:after="0" w:line="240" w:lineRule="auto"/>
        <w:jc w:val="both"/>
        <w:rPr>
          <w:rFonts w:eastAsia="Times New Roman" w:cstheme="minorHAnsi"/>
          <w:sz w:val="28"/>
          <w:szCs w:val="28"/>
        </w:rPr>
      </w:pPr>
      <w:r w:rsidRPr="00F80190">
        <w:rPr>
          <w:rFonts w:eastAsia="Times New Roman" w:cstheme="minorHAnsi"/>
          <w:sz w:val="28"/>
          <w:szCs w:val="28"/>
        </w:rPr>
        <w:t xml:space="preserve">On Saturday, April 25, 2026, </w:t>
      </w:r>
      <w:r w:rsidRPr="00F80190">
        <w:rPr>
          <w:rFonts w:eastAsia="Times New Roman" w:cstheme="minorHAnsi" w:hint="cs"/>
          <w:sz w:val="28"/>
          <w:szCs w:val="28"/>
        </w:rPr>
        <w:t xml:space="preserve">members of the Women’s Protection Committees participated </w:t>
      </w:r>
      <w:r w:rsidRPr="00F80190">
        <w:rPr>
          <w:rFonts w:eastAsia="Times New Roman" w:cstheme="minorHAnsi"/>
          <w:sz w:val="28"/>
          <w:szCs w:val="28"/>
        </w:rPr>
        <w:t xml:space="preserve">in the 2026 local elections. This </w:t>
      </w:r>
      <w:r>
        <w:rPr>
          <w:rFonts w:eastAsia="Times New Roman" w:cstheme="minorHAnsi" w:hint="cs"/>
          <w:sz w:val="28"/>
          <w:szCs w:val="28"/>
        </w:rPr>
        <w:t>was</w:t>
      </w:r>
      <w:r w:rsidRPr="00F80190">
        <w:rPr>
          <w:rFonts w:eastAsia="Times New Roman" w:cstheme="minorHAnsi"/>
          <w:sz w:val="28"/>
          <w:szCs w:val="28"/>
        </w:rPr>
        <w:t xml:space="preserve"> in accordance with a decision by the Palestinian Cabinet setting the date for the vote. The electoral process was conducted in accordance with </w:t>
      </w:r>
      <w:hyperlink r:id="rId8" w:history="1">
        <w:r w:rsidRPr="00F80190">
          <w:rPr>
            <w:rFonts w:eastAsia="Times New Roman" w:cstheme="minorHAnsi"/>
            <w:sz w:val="28"/>
            <w:szCs w:val="28"/>
          </w:rPr>
          <w:t>Law No. (23) of 2025 regarding the election of local councils and its amendments</w:t>
        </w:r>
      </w:hyperlink>
      <w:r w:rsidRPr="00F80190">
        <w:rPr>
          <w:rFonts w:eastAsia="Times New Roman" w:cstheme="minorHAnsi"/>
          <w:sz w:val="28"/>
          <w:szCs w:val="28"/>
        </w:rPr>
        <w:t xml:space="preserve">, which was recently approved and included several changes from the previous law, most notably changing </w:t>
      </w:r>
      <w:hyperlink r:id="rId9" w:history="1">
        <w:r w:rsidRPr="00F80190">
          <w:rPr>
            <w:rFonts w:eastAsia="Times New Roman" w:cstheme="minorHAnsi"/>
            <w:sz w:val="28"/>
            <w:szCs w:val="28"/>
          </w:rPr>
          <w:t>the electoral system</w:t>
        </w:r>
      </w:hyperlink>
      <w:r w:rsidRPr="00F80190">
        <w:rPr>
          <w:rFonts w:eastAsia="Times New Roman" w:cstheme="minorHAnsi"/>
          <w:sz w:val="28"/>
          <w:szCs w:val="28"/>
        </w:rPr>
        <w:t xml:space="preserve"> to: a proportional representation system (open lists) in municipalities, and a majority system (individual candidacy) in village councils</w:t>
      </w:r>
      <w:r>
        <w:rPr>
          <w:rFonts w:eastAsia="Times New Roman" w:cstheme="minorHAnsi" w:hint="cs"/>
          <w:sz w:val="28"/>
          <w:szCs w:val="28"/>
        </w:rPr>
        <w:t>.</w:t>
      </w:r>
    </w:p>
    <w:p w14:paraId="32D31A2E" w14:textId="7CEC8F06" w:rsidR="00DE7125" w:rsidRDefault="00DE7125" w:rsidP="00964760">
      <w:pPr>
        <w:spacing w:after="0" w:line="240" w:lineRule="auto"/>
        <w:jc w:val="both"/>
        <w:rPr>
          <w:rFonts w:eastAsia="Times New Roman" w:cstheme="minorHAnsi"/>
          <w:sz w:val="28"/>
          <w:szCs w:val="28"/>
        </w:rPr>
      </w:pPr>
      <w:r w:rsidRPr="0027685D">
        <w:rPr>
          <w:rFonts w:eastAsia="Times New Roman" w:cstheme="minorHAnsi"/>
          <w:sz w:val="28"/>
          <w:szCs w:val="28"/>
        </w:rPr>
        <w:t xml:space="preserve">This report aims to monitor and analyze the role of 55 </w:t>
      </w:r>
      <w:r w:rsidR="00A873E1" w:rsidRPr="0027685D">
        <w:rPr>
          <w:rFonts w:eastAsia="Times New Roman" w:cstheme="minorHAnsi" w:hint="cs"/>
          <w:sz w:val="28"/>
          <w:szCs w:val="28"/>
        </w:rPr>
        <w:t>Bedouin and rural women’s</w:t>
      </w:r>
      <w:r w:rsidRPr="0027685D">
        <w:rPr>
          <w:rFonts w:eastAsia="Times New Roman" w:cstheme="minorHAnsi"/>
          <w:sz w:val="28"/>
          <w:szCs w:val="28"/>
        </w:rPr>
        <w:t xml:space="preserve"> protection committees in supporting women’s participation in local elections </w:t>
      </w:r>
      <w:r w:rsidR="008B27BB" w:rsidRPr="0027685D">
        <w:rPr>
          <w:rFonts w:eastAsia="Times New Roman" w:cstheme="minorHAnsi" w:hint="cs"/>
          <w:sz w:val="28"/>
          <w:szCs w:val="28"/>
        </w:rPr>
        <w:t>across the West Bank governorates in Palestine</w:t>
      </w:r>
      <w:r w:rsidRPr="0027685D">
        <w:rPr>
          <w:rFonts w:eastAsia="Times New Roman" w:cstheme="minorHAnsi"/>
          <w:sz w:val="28"/>
          <w:szCs w:val="28"/>
        </w:rPr>
        <w:t>,</w:t>
      </w:r>
      <w:r w:rsidR="008B27BB" w:rsidRPr="0027685D">
        <w:rPr>
          <w:rFonts w:eastAsia="Times New Roman" w:cstheme="minorHAnsi" w:hint="cs"/>
          <w:sz w:val="28"/>
          <w:szCs w:val="28"/>
        </w:rPr>
        <w:t xml:space="preserve"> </w:t>
      </w:r>
      <w:r w:rsidRPr="0027685D">
        <w:rPr>
          <w:rFonts w:eastAsia="Times New Roman" w:cstheme="minorHAnsi"/>
          <w:sz w:val="28"/>
          <w:szCs w:val="28"/>
        </w:rPr>
        <w:t xml:space="preserve">and to highlight the results achieved in terms of candidacy and election, where at </w:t>
      </w:r>
      <w:r w:rsidRPr="000A1A98">
        <w:rPr>
          <w:rFonts w:eastAsia="Times New Roman" w:cstheme="minorHAnsi"/>
          <w:sz w:val="28"/>
          <w:szCs w:val="28"/>
        </w:rPr>
        <w:t>least five women from each committee were able to run for local office, while at least two members from each local council won seats on local governing bodies.</w:t>
      </w:r>
    </w:p>
    <w:p w14:paraId="6F4EFE8F" w14:textId="77777777" w:rsidR="00581C55" w:rsidRDefault="00581C55" w:rsidP="00964760">
      <w:pPr>
        <w:spacing w:after="0" w:line="240" w:lineRule="auto"/>
        <w:jc w:val="both"/>
        <w:rPr>
          <w:rFonts w:eastAsia="Times New Roman" w:cstheme="minorHAnsi"/>
          <w:sz w:val="28"/>
          <w:szCs w:val="28"/>
        </w:rPr>
      </w:pPr>
    </w:p>
    <w:p w14:paraId="4D9CDEA2" w14:textId="77777777" w:rsidR="00FA6F23" w:rsidRDefault="00FA6F23" w:rsidP="00964760">
      <w:pPr>
        <w:spacing w:after="0" w:line="240" w:lineRule="auto"/>
        <w:jc w:val="both"/>
        <w:rPr>
          <w:rFonts w:eastAsia="Times New Roman" w:cstheme="minorHAnsi"/>
          <w:sz w:val="28"/>
          <w:szCs w:val="28"/>
        </w:rPr>
      </w:pPr>
    </w:p>
    <w:p w14:paraId="5ECFEAD0" w14:textId="77777777" w:rsidR="00FA6F23" w:rsidRDefault="00FA6F23" w:rsidP="00964760">
      <w:pPr>
        <w:spacing w:after="0" w:line="240" w:lineRule="auto"/>
        <w:jc w:val="both"/>
        <w:rPr>
          <w:rFonts w:eastAsia="Times New Roman" w:cstheme="minorHAnsi"/>
          <w:sz w:val="28"/>
          <w:szCs w:val="28"/>
        </w:rPr>
      </w:pPr>
    </w:p>
    <w:p w14:paraId="0C512FA4" w14:textId="77777777" w:rsidR="00FA6F23" w:rsidRPr="0027685D" w:rsidRDefault="00FA6F23" w:rsidP="00964760">
      <w:pPr>
        <w:spacing w:after="0" w:line="240" w:lineRule="auto"/>
        <w:jc w:val="both"/>
        <w:rPr>
          <w:rFonts w:eastAsia="Times New Roman" w:cstheme="minorHAnsi"/>
          <w:sz w:val="28"/>
          <w:szCs w:val="28"/>
        </w:rPr>
      </w:pPr>
    </w:p>
    <w:p w14:paraId="016463DB" w14:textId="4F27AEA8" w:rsidR="008B27BB" w:rsidRPr="0027685D" w:rsidRDefault="00DE7125" w:rsidP="00964760">
      <w:pPr>
        <w:spacing w:before="100" w:beforeAutospacing="1" w:after="100" w:afterAutospacing="1" w:line="240" w:lineRule="auto"/>
        <w:jc w:val="both"/>
        <w:rPr>
          <w:rFonts w:eastAsia="Times New Roman" w:cstheme="minorHAnsi"/>
          <w:sz w:val="28"/>
          <w:szCs w:val="28"/>
        </w:rPr>
      </w:pPr>
      <w:r w:rsidRPr="0027685D">
        <w:rPr>
          <w:rFonts w:eastAsia="Times New Roman" w:cstheme="minorHAnsi"/>
          <w:sz w:val="28"/>
          <w:szCs w:val="28"/>
        </w:rPr>
        <w:t xml:space="preserve">The report also reflects the cumulative impact of the social, </w:t>
      </w:r>
      <w:r w:rsidR="008B27BB" w:rsidRPr="0027685D">
        <w:rPr>
          <w:rFonts w:eastAsia="Times New Roman" w:cstheme="minorHAnsi" w:hint="cs"/>
          <w:sz w:val="28"/>
          <w:szCs w:val="28"/>
        </w:rPr>
        <w:t xml:space="preserve">economic, and political </w:t>
      </w:r>
      <w:r w:rsidRPr="0027685D">
        <w:rPr>
          <w:rFonts w:eastAsia="Times New Roman" w:cstheme="minorHAnsi"/>
          <w:sz w:val="28"/>
          <w:szCs w:val="28"/>
        </w:rPr>
        <w:t xml:space="preserve">programs, </w:t>
      </w:r>
      <w:r w:rsidR="008B27BB" w:rsidRPr="0027685D">
        <w:rPr>
          <w:rFonts w:eastAsia="Times New Roman" w:cstheme="minorHAnsi" w:hint="cs"/>
          <w:sz w:val="28"/>
          <w:szCs w:val="28"/>
        </w:rPr>
        <w:t xml:space="preserve">projects, </w:t>
      </w:r>
      <w:r w:rsidRPr="0027685D">
        <w:rPr>
          <w:rFonts w:eastAsia="Times New Roman" w:cstheme="minorHAnsi"/>
          <w:sz w:val="28"/>
          <w:szCs w:val="28"/>
        </w:rPr>
        <w:t xml:space="preserve">and initiatives implemented by the committees in partnership with </w:t>
      </w:r>
      <w:r w:rsidR="00AB7F09">
        <w:rPr>
          <w:rFonts w:eastAsia="Times New Roman" w:cstheme="minorHAnsi" w:hint="cs"/>
          <w:sz w:val="28"/>
          <w:szCs w:val="28"/>
        </w:rPr>
        <w:t>ADWAR Association</w:t>
      </w:r>
      <w:r w:rsidRPr="0027685D">
        <w:rPr>
          <w:rFonts w:eastAsia="Times New Roman" w:cstheme="minorHAnsi"/>
          <w:sz w:val="28"/>
          <w:szCs w:val="28"/>
        </w:rPr>
        <w:t xml:space="preserve">, which contributed to boosting women’s self-confidence and enhancing their capacity to </w:t>
      </w:r>
      <w:r w:rsidR="00F140B4" w:rsidRPr="0027685D">
        <w:rPr>
          <w:rFonts w:eastAsia="Times New Roman" w:cstheme="minorHAnsi" w:hint="cs"/>
          <w:sz w:val="28"/>
          <w:szCs w:val="28"/>
        </w:rPr>
        <w:t xml:space="preserve">engage in </w:t>
      </w:r>
      <w:r w:rsidR="00375395">
        <w:rPr>
          <w:rFonts w:eastAsia="Times New Roman" w:cstheme="minorHAnsi" w:hint="cs"/>
          <w:sz w:val="28"/>
          <w:szCs w:val="28"/>
        </w:rPr>
        <w:t xml:space="preserve">both the </w:t>
      </w:r>
      <w:r w:rsidR="00F140B4" w:rsidRPr="0027685D">
        <w:rPr>
          <w:rFonts w:eastAsia="Times New Roman" w:cstheme="minorHAnsi" w:hint="cs"/>
          <w:sz w:val="28"/>
          <w:szCs w:val="28"/>
        </w:rPr>
        <w:t xml:space="preserve">private and public </w:t>
      </w:r>
      <w:r w:rsidR="00375395">
        <w:rPr>
          <w:rFonts w:eastAsia="Times New Roman" w:cstheme="minorHAnsi" w:hint="cs"/>
          <w:sz w:val="28"/>
          <w:szCs w:val="28"/>
        </w:rPr>
        <w:t>spheres</w:t>
      </w:r>
      <w:r w:rsidR="00F140B4" w:rsidRPr="0027685D">
        <w:rPr>
          <w:rFonts w:eastAsia="Times New Roman" w:cstheme="minorHAnsi" w:hint="cs"/>
          <w:sz w:val="28"/>
          <w:szCs w:val="28"/>
        </w:rPr>
        <w:t>, including at the political level</w:t>
      </w:r>
      <w:r w:rsidRPr="0027685D">
        <w:rPr>
          <w:rFonts w:eastAsia="Times New Roman" w:cstheme="minorHAnsi"/>
          <w:sz w:val="28"/>
          <w:szCs w:val="28"/>
        </w:rPr>
        <w:t>.</w:t>
      </w:r>
    </w:p>
    <w:p w14:paraId="59B3F6B5" w14:textId="372CD288" w:rsidR="00DE7125" w:rsidRPr="0027685D" w:rsidRDefault="00DE7125" w:rsidP="00964760">
      <w:pPr>
        <w:spacing w:after="0" w:line="240" w:lineRule="auto"/>
        <w:jc w:val="both"/>
        <w:outlineLvl w:val="0"/>
        <w:rPr>
          <w:rFonts w:eastAsia="Times New Roman" w:cstheme="minorHAnsi"/>
          <w:b/>
          <w:bCs/>
          <w:kern w:val="36"/>
          <w:sz w:val="28"/>
          <w:szCs w:val="28"/>
        </w:rPr>
      </w:pPr>
      <w:r w:rsidRPr="0027685D">
        <w:rPr>
          <w:rFonts w:eastAsia="Times New Roman" w:cstheme="minorHAnsi"/>
          <w:b/>
          <w:bCs/>
          <w:kern w:val="36"/>
          <w:sz w:val="28"/>
          <w:szCs w:val="28"/>
        </w:rPr>
        <w:t>Objectives of the Report</w:t>
      </w:r>
      <w:r w:rsidR="00F140B4" w:rsidRPr="0027685D">
        <w:rPr>
          <w:rFonts w:eastAsia="Times New Roman" w:cstheme="minorHAnsi" w:hint="cs"/>
          <w:b/>
          <w:bCs/>
          <w:kern w:val="36"/>
          <w:sz w:val="28"/>
          <w:szCs w:val="28"/>
        </w:rPr>
        <w:t>:</w:t>
      </w:r>
    </w:p>
    <w:p w14:paraId="680C5BF0" w14:textId="7A68CD63" w:rsidR="00DE7125" w:rsidRPr="0027685D" w:rsidRDefault="00DE7125" w:rsidP="00964760">
      <w:pPr>
        <w:spacing w:after="0" w:line="240" w:lineRule="auto"/>
        <w:jc w:val="both"/>
        <w:rPr>
          <w:rFonts w:eastAsia="Times New Roman" w:cstheme="minorHAnsi"/>
          <w:sz w:val="28"/>
          <w:szCs w:val="28"/>
        </w:rPr>
      </w:pPr>
      <w:r w:rsidRPr="0027685D">
        <w:rPr>
          <w:rFonts w:eastAsia="Times New Roman" w:cstheme="minorHAnsi"/>
          <w:sz w:val="28"/>
          <w:szCs w:val="28"/>
        </w:rPr>
        <w:t xml:space="preserve">The report aims </w:t>
      </w:r>
      <w:r w:rsidR="00F140B4" w:rsidRPr="0027685D">
        <w:rPr>
          <w:rFonts w:eastAsia="Times New Roman" w:cstheme="minorHAnsi" w:hint="cs"/>
          <w:sz w:val="28"/>
          <w:szCs w:val="28"/>
        </w:rPr>
        <w:t>to</w:t>
      </w:r>
    </w:p>
    <w:p w14:paraId="3D300365" w14:textId="7C4D290D" w:rsidR="00DE7125" w:rsidRPr="0027685D" w:rsidRDefault="00DE7125" w:rsidP="00964760">
      <w:pPr>
        <w:numPr>
          <w:ilvl w:val="0"/>
          <w:numId w:val="3"/>
        </w:numPr>
        <w:spacing w:after="0" w:line="240" w:lineRule="auto"/>
        <w:jc w:val="both"/>
        <w:rPr>
          <w:rFonts w:eastAsia="Times New Roman" w:cstheme="minorHAnsi"/>
          <w:sz w:val="28"/>
          <w:szCs w:val="28"/>
        </w:rPr>
      </w:pPr>
      <w:r w:rsidRPr="0027685D">
        <w:rPr>
          <w:rFonts w:eastAsia="Times New Roman" w:cstheme="minorHAnsi"/>
          <w:sz w:val="28"/>
          <w:szCs w:val="28"/>
        </w:rPr>
        <w:t xml:space="preserve">Monitor </w:t>
      </w:r>
      <w:r w:rsidR="00F140B4" w:rsidRPr="0027685D">
        <w:rPr>
          <w:rFonts w:eastAsia="Times New Roman" w:cstheme="minorHAnsi" w:hint="cs"/>
          <w:sz w:val="28"/>
          <w:szCs w:val="28"/>
        </w:rPr>
        <w:t xml:space="preserve">and document </w:t>
      </w:r>
      <w:r w:rsidRPr="0027685D">
        <w:rPr>
          <w:rFonts w:eastAsia="Times New Roman" w:cstheme="minorHAnsi"/>
          <w:sz w:val="28"/>
          <w:szCs w:val="28"/>
        </w:rPr>
        <w:t>the role of Women’s Protection Committees in promoting women’s political participation.</w:t>
      </w:r>
    </w:p>
    <w:p w14:paraId="75FF012C" w14:textId="77777777" w:rsidR="00DE7125" w:rsidRPr="0027685D" w:rsidRDefault="00DE7125" w:rsidP="00964760">
      <w:pPr>
        <w:numPr>
          <w:ilvl w:val="0"/>
          <w:numId w:val="3"/>
        </w:numPr>
        <w:spacing w:before="100" w:beforeAutospacing="1" w:after="100" w:afterAutospacing="1" w:line="240" w:lineRule="auto"/>
        <w:jc w:val="both"/>
        <w:rPr>
          <w:rFonts w:eastAsia="Times New Roman" w:cstheme="minorHAnsi"/>
          <w:sz w:val="28"/>
          <w:szCs w:val="28"/>
        </w:rPr>
      </w:pPr>
      <w:r w:rsidRPr="0027685D">
        <w:rPr>
          <w:rFonts w:eastAsia="Times New Roman" w:cstheme="minorHAnsi"/>
          <w:sz w:val="28"/>
          <w:szCs w:val="28"/>
        </w:rPr>
        <w:t>Document the committees’ contribution to supporting women in running for local elections.</w:t>
      </w:r>
    </w:p>
    <w:p w14:paraId="52DCD9C3" w14:textId="77777777" w:rsidR="00DE7125" w:rsidRPr="0027685D" w:rsidRDefault="00DE7125" w:rsidP="00964760">
      <w:pPr>
        <w:numPr>
          <w:ilvl w:val="0"/>
          <w:numId w:val="3"/>
        </w:numPr>
        <w:spacing w:before="100" w:beforeAutospacing="1" w:after="100" w:afterAutospacing="1" w:line="240" w:lineRule="auto"/>
        <w:jc w:val="both"/>
        <w:rPr>
          <w:rFonts w:eastAsia="Times New Roman" w:cstheme="minorHAnsi"/>
          <w:sz w:val="28"/>
          <w:szCs w:val="28"/>
        </w:rPr>
      </w:pPr>
      <w:r w:rsidRPr="0027685D">
        <w:rPr>
          <w:rFonts w:eastAsia="Times New Roman" w:cstheme="minorHAnsi"/>
          <w:sz w:val="28"/>
          <w:szCs w:val="28"/>
        </w:rPr>
        <w:t>Highlight the impact of community and awareness-raising interventions on increasing women’s participation rates.</w:t>
      </w:r>
    </w:p>
    <w:p w14:paraId="7D9AF384" w14:textId="77777777" w:rsidR="00DE7125" w:rsidRPr="0027685D" w:rsidRDefault="00DE7125" w:rsidP="00964760">
      <w:pPr>
        <w:numPr>
          <w:ilvl w:val="0"/>
          <w:numId w:val="3"/>
        </w:numPr>
        <w:spacing w:before="100" w:beforeAutospacing="1" w:after="100" w:afterAutospacing="1" w:line="240" w:lineRule="auto"/>
        <w:jc w:val="both"/>
        <w:rPr>
          <w:rFonts w:eastAsia="Times New Roman" w:cstheme="minorHAnsi"/>
          <w:sz w:val="28"/>
          <w:szCs w:val="28"/>
        </w:rPr>
      </w:pPr>
      <w:r w:rsidRPr="0027685D">
        <w:rPr>
          <w:rFonts w:eastAsia="Times New Roman" w:cstheme="minorHAnsi"/>
          <w:sz w:val="28"/>
          <w:szCs w:val="28"/>
        </w:rPr>
        <w:t>Document success stories and the challenges women faced during the electoral process.</w:t>
      </w:r>
    </w:p>
    <w:p w14:paraId="3C7CFB73" w14:textId="77777777" w:rsidR="00DE7125" w:rsidRPr="0027685D" w:rsidRDefault="00DE7125" w:rsidP="00964760">
      <w:pPr>
        <w:numPr>
          <w:ilvl w:val="0"/>
          <w:numId w:val="3"/>
        </w:numPr>
        <w:spacing w:before="100" w:beforeAutospacing="1" w:after="100" w:afterAutospacing="1" w:line="240" w:lineRule="auto"/>
        <w:jc w:val="both"/>
        <w:rPr>
          <w:rFonts w:eastAsia="Times New Roman" w:cstheme="minorHAnsi"/>
          <w:sz w:val="28"/>
          <w:szCs w:val="28"/>
        </w:rPr>
      </w:pPr>
      <w:r w:rsidRPr="0027685D">
        <w:rPr>
          <w:rFonts w:eastAsia="Times New Roman" w:cstheme="minorHAnsi"/>
          <w:sz w:val="28"/>
          <w:szCs w:val="28"/>
        </w:rPr>
        <w:t>Provide recommendations to strengthen the role of women’s protection committees in the future.</w:t>
      </w:r>
    </w:p>
    <w:p w14:paraId="3CF8E377" w14:textId="77777777" w:rsidR="0027685D" w:rsidRPr="0027685D" w:rsidRDefault="0027685D" w:rsidP="00964760">
      <w:pPr>
        <w:spacing w:after="0" w:line="240" w:lineRule="auto"/>
        <w:jc w:val="both"/>
        <w:rPr>
          <w:rFonts w:eastAsia="Times New Roman" w:cstheme="minorHAnsi"/>
          <w:sz w:val="28"/>
          <w:szCs w:val="28"/>
        </w:rPr>
      </w:pPr>
    </w:p>
    <w:p w14:paraId="74B73208" w14:textId="333B1A62" w:rsidR="00DE7125" w:rsidRPr="0027685D" w:rsidRDefault="00F140B4" w:rsidP="00964760">
      <w:pPr>
        <w:spacing w:after="0" w:line="240" w:lineRule="auto"/>
        <w:jc w:val="both"/>
        <w:outlineLvl w:val="0"/>
        <w:rPr>
          <w:rFonts w:eastAsia="Times New Roman" w:cstheme="minorHAnsi"/>
          <w:b/>
          <w:bCs/>
          <w:kern w:val="36"/>
          <w:sz w:val="28"/>
          <w:szCs w:val="28"/>
        </w:rPr>
      </w:pPr>
      <w:r w:rsidRPr="0027685D">
        <w:rPr>
          <w:rFonts w:eastAsia="Times New Roman" w:cstheme="minorHAnsi" w:hint="cs"/>
          <w:b/>
          <w:bCs/>
          <w:kern w:val="36"/>
          <w:sz w:val="28"/>
          <w:szCs w:val="28"/>
        </w:rPr>
        <w:t>Report</w:t>
      </w:r>
      <w:r w:rsidR="00DE7125" w:rsidRPr="0027685D">
        <w:rPr>
          <w:rFonts w:eastAsia="Times New Roman" w:cstheme="minorHAnsi"/>
          <w:b/>
          <w:bCs/>
          <w:kern w:val="36"/>
          <w:sz w:val="28"/>
          <w:szCs w:val="28"/>
        </w:rPr>
        <w:t xml:space="preserve"> Methodology</w:t>
      </w:r>
      <w:r w:rsidRPr="0027685D">
        <w:rPr>
          <w:rFonts w:eastAsia="Times New Roman" w:cstheme="minorHAnsi" w:hint="cs"/>
          <w:b/>
          <w:bCs/>
          <w:kern w:val="36"/>
          <w:sz w:val="28"/>
          <w:szCs w:val="28"/>
        </w:rPr>
        <w:t>:</w:t>
      </w:r>
    </w:p>
    <w:p w14:paraId="3307620E" w14:textId="77777777" w:rsidR="00DE7125" w:rsidRPr="0027685D" w:rsidRDefault="00DE7125" w:rsidP="00964760">
      <w:pPr>
        <w:spacing w:after="0" w:line="240" w:lineRule="auto"/>
        <w:jc w:val="both"/>
        <w:rPr>
          <w:rFonts w:eastAsia="Times New Roman" w:cstheme="minorHAnsi"/>
          <w:sz w:val="28"/>
          <w:szCs w:val="28"/>
        </w:rPr>
      </w:pPr>
      <w:r w:rsidRPr="0027685D">
        <w:rPr>
          <w:rFonts w:eastAsia="Times New Roman" w:cstheme="minorHAnsi"/>
          <w:sz w:val="28"/>
          <w:szCs w:val="28"/>
        </w:rPr>
        <w:t>The report relied on a qualitative and quantitative methodology that included:</w:t>
      </w:r>
    </w:p>
    <w:p w14:paraId="3D498462" w14:textId="77777777" w:rsidR="00DE7125" w:rsidRPr="0027685D" w:rsidRDefault="00DE7125" w:rsidP="00964760">
      <w:pPr>
        <w:numPr>
          <w:ilvl w:val="0"/>
          <w:numId w:val="4"/>
        </w:numPr>
        <w:spacing w:after="0" w:line="240" w:lineRule="auto"/>
        <w:jc w:val="both"/>
        <w:rPr>
          <w:rFonts w:eastAsia="Times New Roman" w:cstheme="minorHAnsi"/>
          <w:sz w:val="28"/>
          <w:szCs w:val="28"/>
        </w:rPr>
      </w:pPr>
      <w:r w:rsidRPr="0027685D">
        <w:rPr>
          <w:rFonts w:eastAsia="Times New Roman" w:cstheme="minorHAnsi"/>
          <w:sz w:val="28"/>
          <w:szCs w:val="28"/>
        </w:rPr>
        <w:t>A review of the reports and activities of women’s protection committees.</w:t>
      </w:r>
    </w:p>
    <w:p w14:paraId="6C17046B" w14:textId="5A1AF291" w:rsidR="00DE7125" w:rsidRPr="0027685D" w:rsidRDefault="00DE7125" w:rsidP="00964760">
      <w:pPr>
        <w:numPr>
          <w:ilvl w:val="0"/>
          <w:numId w:val="4"/>
        </w:numPr>
        <w:spacing w:before="100" w:beforeAutospacing="1" w:after="100" w:afterAutospacing="1" w:line="240" w:lineRule="auto"/>
        <w:jc w:val="both"/>
        <w:rPr>
          <w:rFonts w:eastAsia="Times New Roman" w:cstheme="minorHAnsi"/>
          <w:sz w:val="28"/>
          <w:szCs w:val="28"/>
        </w:rPr>
      </w:pPr>
      <w:r w:rsidRPr="0027685D">
        <w:rPr>
          <w:rFonts w:eastAsia="Times New Roman" w:cstheme="minorHAnsi"/>
          <w:sz w:val="28"/>
          <w:szCs w:val="28"/>
        </w:rPr>
        <w:t xml:space="preserve">Interviews with committee members and </w:t>
      </w:r>
      <w:r w:rsidR="004244D9">
        <w:rPr>
          <w:rFonts w:eastAsia="Times New Roman" w:cstheme="minorHAnsi"/>
          <w:sz w:val="28"/>
          <w:szCs w:val="28"/>
        </w:rPr>
        <w:t>women</w:t>
      </w:r>
      <w:r w:rsidRPr="0027685D">
        <w:rPr>
          <w:rFonts w:eastAsia="Times New Roman" w:cstheme="minorHAnsi"/>
          <w:sz w:val="28"/>
          <w:szCs w:val="28"/>
        </w:rPr>
        <w:t xml:space="preserve"> candidates.</w:t>
      </w:r>
    </w:p>
    <w:p w14:paraId="4A116D1D" w14:textId="77777777" w:rsidR="00DE7125" w:rsidRPr="0027685D" w:rsidRDefault="00DE7125" w:rsidP="00964760">
      <w:pPr>
        <w:numPr>
          <w:ilvl w:val="0"/>
          <w:numId w:val="4"/>
        </w:numPr>
        <w:spacing w:before="100" w:beforeAutospacing="1" w:after="100" w:afterAutospacing="1" w:line="240" w:lineRule="auto"/>
        <w:jc w:val="both"/>
        <w:rPr>
          <w:rFonts w:eastAsia="Times New Roman" w:cstheme="minorHAnsi"/>
          <w:sz w:val="28"/>
          <w:szCs w:val="28"/>
        </w:rPr>
      </w:pPr>
      <w:r w:rsidRPr="0027685D">
        <w:rPr>
          <w:rFonts w:eastAsia="Times New Roman" w:cstheme="minorHAnsi"/>
          <w:sz w:val="28"/>
          <w:szCs w:val="28"/>
        </w:rPr>
        <w:t>Monitoring the results of local elections.</w:t>
      </w:r>
    </w:p>
    <w:p w14:paraId="1993CF46" w14:textId="77777777" w:rsidR="00DE7125" w:rsidRPr="0027685D" w:rsidRDefault="00DE7125" w:rsidP="00964760">
      <w:pPr>
        <w:numPr>
          <w:ilvl w:val="0"/>
          <w:numId w:val="4"/>
        </w:numPr>
        <w:spacing w:before="100" w:beforeAutospacing="1" w:after="100" w:afterAutospacing="1" w:line="240" w:lineRule="auto"/>
        <w:jc w:val="both"/>
        <w:rPr>
          <w:rFonts w:eastAsia="Times New Roman" w:cstheme="minorHAnsi"/>
          <w:sz w:val="28"/>
          <w:szCs w:val="28"/>
        </w:rPr>
      </w:pPr>
      <w:r w:rsidRPr="0027685D">
        <w:rPr>
          <w:rFonts w:eastAsia="Times New Roman" w:cstheme="minorHAnsi"/>
          <w:sz w:val="28"/>
          <w:szCs w:val="28"/>
        </w:rPr>
        <w:t>Monitoring initiatives and activities carried out before and during the electoral process.</w:t>
      </w:r>
    </w:p>
    <w:p w14:paraId="56836CD2" w14:textId="77777777" w:rsidR="00DE7125" w:rsidRPr="0027685D" w:rsidRDefault="00DE7125" w:rsidP="00964760">
      <w:pPr>
        <w:numPr>
          <w:ilvl w:val="0"/>
          <w:numId w:val="4"/>
        </w:numPr>
        <w:spacing w:before="100" w:beforeAutospacing="1" w:after="100" w:afterAutospacing="1" w:line="240" w:lineRule="auto"/>
        <w:jc w:val="both"/>
        <w:rPr>
          <w:rFonts w:eastAsia="Times New Roman" w:cstheme="minorHAnsi"/>
          <w:sz w:val="28"/>
          <w:szCs w:val="28"/>
        </w:rPr>
      </w:pPr>
      <w:r w:rsidRPr="0027685D">
        <w:rPr>
          <w:rFonts w:eastAsia="Times New Roman" w:cstheme="minorHAnsi"/>
          <w:sz w:val="28"/>
          <w:szCs w:val="28"/>
        </w:rPr>
        <w:t>Analysis of changes in the level of women’s participation in local bodies.</w:t>
      </w:r>
    </w:p>
    <w:p w14:paraId="18937F06" w14:textId="2D882E2D" w:rsidR="00DE7125" w:rsidRDefault="00DE7125" w:rsidP="00964760">
      <w:pPr>
        <w:spacing w:before="100" w:beforeAutospacing="1" w:after="100" w:afterAutospacing="1" w:line="240" w:lineRule="auto"/>
        <w:jc w:val="both"/>
        <w:rPr>
          <w:rFonts w:eastAsia="Times New Roman" w:cstheme="minorHAnsi"/>
          <w:b/>
          <w:bCs/>
          <w:sz w:val="28"/>
          <w:szCs w:val="28"/>
        </w:rPr>
      </w:pPr>
      <w:r w:rsidRPr="00380B5F">
        <w:rPr>
          <w:rFonts w:eastAsia="Times New Roman" w:cstheme="minorHAnsi"/>
          <w:b/>
          <w:bCs/>
          <w:sz w:val="28"/>
          <w:szCs w:val="28"/>
        </w:rPr>
        <w:t xml:space="preserve">The monitoring covered 55 Women’s Protection Committees spread across a number of governorates and local communities </w:t>
      </w:r>
      <w:r w:rsidR="00F140B4" w:rsidRPr="00380B5F">
        <w:rPr>
          <w:rFonts w:eastAsia="Times New Roman" w:cstheme="minorHAnsi" w:hint="cs"/>
          <w:b/>
          <w:bCs/>
          <w:sz w:val="28"/>
          <w:szCs w:val="28"/>
        </w:rPr>
        <w:t xml:space="preserve">classified as Area </w:t>
      </w:r>
      <w:r w:rsidR="00FE70C0" w:rsidRPr="00380B5F">
        <w:rPr>
          <w:rFonts w:eastAsia="Times New Roman" w:cstheme="minorHAnsi" w:hint="cs"/>
          <w:b/>
          <w:bCs/>
          <w:sz w:val="28"/>
          <w:szCs w:val="28"/>
        </w:rPr>
        <w:t>C. Each committee consists of between 15 and 60 women and young women, 2% of whom have disabilities.</w:t>
      </w:r>
    </w:p>
    <w:p w14:paraId="2BC21DBC" w14:textId="77777777" w:rsidR="00876A56" w:rsidRDefault="00876A56" w:rsidP="00964760">
      <w:pPr>
        <w:spacing w:before="100" w:beforeAutospacing="1" w:after="100" w:afterAutospacing="1" w:line="240" w:lineRule="auto"/>
        <w:jc w:val="both"/>
        <w:rPr>
          <w:rFonts w:eastAsia="Times New Roman" w:cstheme="minorHAnsi"/>
          <w:b/>
          <w:bCs/>
          <w:sz w:val="28"/>
          <w:szCs w:val="28"/>
        </w:rPr>
      </w:pPr>
    </w:p>
    <w:p w14:paraId="5A5C29AA" w14:textId="77777777" w:rsidR="00876A56" w:rsidRPr="00380B5F" w:rsidRDefault="00876A56" w:rsidP="00964760">
      <w:pPr>
        <w:spacing w:before="100" w:beforeAutospacing="1" w:after="100" w:afterAutospacing="1" w:line="240" w:lineRule="auto"/>
        <w:jc w:val="both"/>
        <w:rPr>
          <w:rFonts w:eastAsia="Times New Roman" w:cstheme="minorHAnsi"/>
          <w:b/>
          <w:bCs/>
          <w:sz w:val="28"/>
          <w:szCs w:val="28"/>
        </w:rPr>
      </w:pPr>
    </w:p>
    <w:p w14:paraId="6D7CB742" w14:textId="072DCBB5" w:rsidR="00DE7125" w:rsidRPr="0027685D" w:rsidRDefault="00DE7125" w:rsidP="00964760">
      <w:pPr>
        <w:tabs>
          <w:tab w:val="left" w:pos="4406"/>
        </w:tabs>
        <w:spacing w:after="0" w:line="240" w:lineRule="auto"/>
        <w:jc w:val="both"/>
        <w:outlineLvl w:val="0"/>
        <w:rPr>
          <w:rFonts w:eastAsia="Times New Roman" w:cstheme="minorHAnsi"/>
          <w:b/>
          <w:bCs/>
          <w:kern w:val="36"/>
          <w:sz w:val="28"/>
          <w:szCs w:val="28"/>
        </w:rPr>
      </w:pPr>
      <w:r w:rsidRPr="0027685D">
        <w:rPr>
          <w:rFonts w:eastAsia="Times New Roman" w:cstheme="minorHAnsi"/>
          <w:b/>
          <w:bCs/>
          <w:kern w:val="36"/>
          <w:sz w:val="28"/>
          <w:szCs w:val="28"/>
        </w:rPr>
        <w:t>About the Women’s Protection Committees</w:t>
      </w:r>
      <w:r w:rsidR="00F140B4" w:rsidRPr="0027685D">
        <w:rPr>
          <w:rFonts w:eastAsia="Times New Roman" w:cstheme="minorHAnsi" w:hint="cs"/>
          <w:b/>
          <w:bCs/>
          <w:kern w:val="36"/>
          <w:sz w:val="28"/>
          <w:szCs w:val="28"/>
        </w:rPr>
        <w:t>:</w:t>
      </w:r>
      <w:r w:rsidR="00FE70C0" w:rsidRPr="0027685D">
        <w:rPr>
          <w:rFonts w:eastAsia="Times New Roman" w:cstheme="minorHAnsi"/>
          <w:b/>
          <w:bCs/>
          <w:kern w:val="36"/>
          <w:sz w:val="28"/>
          <w:szCs w:val="28"/>
        </w:rPr>
        <w:tab/>
      </w:r>
    </w:p>
    <w:p w14:paraId="648F5403" w14:textId="32575DAF" w:rsidR="00DE7125" w:rsidRPr="0027685D" w:rsidRDefault="00DE7125" w:rsidP="00964760">
      <w:pPr>
        <w:spacing w:after="0" w:line="240" w:lineRule="auto"/>
        <w:jc w:val="both"/>
        <w:rPr>
          <w:rFonts w:eastAsia="Times New Roman" w:cstheme="minorHAnsi"/>
          <w:sz w:val="28"/>
          <w:szCs w:val="28"/>
        </w:rPr>
      </w:pPr>
      <w:r w:rsidRPr="0027685D">
        <w:rPr>
          <w:rFonts w:eastAsia="Times New Roman" w:cstheme="minorHAnsi"/>
          <w:sz w:val="28"/>
          <w:szCs w:val="28"/>
        </w:rPr>
        <w:t xml:space="preserve">Women’s Protection Committees were formed as </w:t>
      </w:r>
      <w:r w:rsidR="00D32A22" w:rsidRPr="0027685D">
        <w:rPr>
          <w:rFonts w:eastAsia="Times New Roman" w:cstheme="minorHAnsi" w:hint="cs"/>
          <w:sz w:val="28"/>
          <w:szCs w:val="28"/>
        </w:rPr>
        <w:t xml:space="preserve">informal </w:t>
      </w:r>
      <w:r w:rsidRPr="0027685D">
        <w:rPr>
          <w:rFonts w:eastAsia="Times New Roman" w:cstheme="minorHAnsi"/>
          <w:sz w:val="28"/>
          <w:szCs w:val="28"/>
        </w:rPr>
        <w:t xml:space="preserve">community-based groups </w:t>
      </w:r>
      <w:r w:rsidR="00F140B4" w:rsidRPr="0027685D">
        <w:rPr>
          <w:rFonts w:eastAsia="Times New Roman" w:cstheme="minorHAnsi" w:hint="cs"/>
          <w:sz w:val="28"/>
          <w:szCs w:val="28"/>
        </w:rPr>
        <w:t xml:space="preserve">of women and young women </w:t>
      </w:r>
      <w:r w:rsidRPr="0027685D">
        <w:rPr>
          <w:rFonts w:eastAsia="Times New Roman" w:cstheme="minorHAnsi"/>
          <w:sz w:val="28"/>
          <w:szCs w:val="28"/>
        </w:rPr>
        <w:t>with the aim of:</w:t>
      </w:r>
    </w:p>
    <w:p w14:paraId="6996ECCD" w14:textId="6B790DCA" w:rsidR="00DE7125" w:rsidRPr="0027685D" w:rsidRDefault="00DE7125" w:rsidP="00964760">
      <w:pPr>
        <w:numPr>
          <w:ilvl w:val="0"/>
          <w:numId w:val="5"/>
        </w:numPr>
        <w:spacing w:after="0" w:line="240" w:lineRule="auto"/>
        <w:jc w:val="both"/>
        <w:rPr>
          <w:rFonts w:eastAsia="Times New Roman" w:cstheme="minorHAnsi"/>
          <w:sz w:val="28"/>
          <w:szCs w:val="28"/>
        </w:rPr>
      </w:pPr>
      <w:r w:rsidRPr="0027685D">
        <w:rPr>
          <w:rFonts w:eastAsia="Times New Roman" w:cstheme="minorHAnsi"/>
          <w:sz w:val="28"/>
          <w:szCs w:val="28"/>
        </w:rPr>
        <w:t xml:space="preserve">Protect women, </w:t>
      </w:r>
      <w:r w:rsidR="00B069F1">
        <w:rPr>
          <w:rFonts w:eastAsia="Times New Roman" w:cstheme="minorHAnsi" w:hint="cs"/>
          <w:sz w:val="28"/>
          <w:szCs w:val="28"/>
        </w:rPr>
        <w:t xml:space="preserve">young women, </w:t>
      </w:r>
      <w:r w:rsidR="00380B5F" w:rsidRPr="0027685D">
        <w:rPr>
          <w:rFonts w:eastAsia="Times New Roman" w:cstheme="minorHAnsi" w:hint="cs"/>
          <w:sz w:val="28"/>
          <w:szCs w:val="28"/>
        </w:rPr>
        <w:t xml:space="preserve">girls, </w:t>
      </w:r>
      <w:r w:rsidR="00380B5F">
        <w:rPr>
          <w:rFonts w:eastAsia="Times New Roman" w:cstheme="minorHAnsi" w:hint="cs"/>
          <w:sz w:val="28"/>
          <w:szCs w:val="28"/>
        </w:rPr>
        <w:t xml:space="preserve">and those with disabilities </w:t>
      </w:r>
      <w:r w:rsidRPr="0027685D">
        <w:rPr>
          <w:rFonts w:eastAsia="Times New Roman" w:cstheme="minorHAnsi"/>
          <w:sz w:val="28"/>
          <w:szCs w:val="28"/>
        </w:rPr>
        <w:t>from various forms of violence and marginalization.</w:t>
      </w:r>
    </w:p>
    <w:p w14:paraId="5E075C06" w14:textId="77777777" w:rsidR="00DE7125" w:rsidRPr="0027685D" w:rsidRDefault="00DE7125" w:rsidP="00964760">
      <w:pPr>
        <w:numPr>
          <w:ilvl w:val="0"/>
          <w:numId w:val="5"/>
        </w:numPr>
        <w:spacing w:before="100" w:beforeAutospacing="1" w:after="100" w:afterAutospacing="1" w:line="240" w:lineRule="auto"/>
        <w:jc w:val="both"/>
        <w:rPr>
          <w:rFonts w:eastAsia="Times New Roman" w:cstheme="minorHAnsi"/>
          <w:sz w:val="28"/>
          <w:szCs w:val="28"/>
        </w:rPr>
      </w:pPr>
      <w:r w:rsidRPr="0027685D">
        <w:rPr>
          <w:rFonts w:eastAsia="Times New Roman" w:cstheme="minorHAnsi"/>
          <w:sz w:val="28"/>
          <w:szCs w:val="28"/>
        </w:rPr>
        <w:t>Enhancing women’s access to services and rights.</w:t>
      </w:r>
    </w:p>
    <w:p w14:paraId="5B622D11" w14:textId="699719F6" w:rsidR="00DE7125" w:rsidRPr="0027685D" w:rsidRDefault="00DE7125" w:rsidP="00964760">
      <w:pPr>
        <w:numPr>
          <w:ilvl w:val="0"/>
          <w:numId w:val="5"/>
        </w:numPr>
        <w:spacing w:before="100" w:beforeAutospacing="1" w:after="100" w:afterAutospacing="1" w:line="240" w:lineRule="auto"/>
        <w:jc w:val="both"/>
        <w:rPr>
          <w:rFonts w:eastAsia="Times New Roman" w:cstheme="minorHAnsi"/>
          <w:sz w:val="28"/>
          <w:szCs w:val="28"/>
        </w:rPr>
      </w:pPr>
      <w:r w:rsidRPr="0027685D">
        <w:rPr>
          <w:rFonts w:eastAsia="Times New Roman" w:cstheme="minorHAnsi"/>
          <w:sz w:val="28"/>
          <w:szCs w:val="28"/>
        </w:rPr>
        <w:t xml:space="preserve">Raise women’s awareness of laws and their political, social, and </w:t>
      </w:r>
      <w:r w:rsidR="00380B5F">
        <w:rPr>
          <w:rFonts w:eastAsia="Times New Roman" w:cstheme="minorHAnsi" w:hint="cs"/>
          <w:sz w:val="28"/>
          <w:szCs w:val="28"/>
        </w:rPr>
        <w:t xml:space="preserve">economic </w:t>
      </w:r>
      <w:r w:rsidRPr="0027685D">
        <w:rPr>
          <w:rFonts w:eastAsia="Times New Roman" w:cstheme="minorHAnsi"/>
          <w:sz w:val="28"/>
          <w:szCs w:val="28"/>
        </w:rPr>
        <w:t>rights.</w:t>
      </w:r>
    </w:p>
    <w:p w14:paraId="6067CBAD" w14:textId="77777777" w:rsidR="00DE7125" w:rsidRPr="0027685D" w:rsidRDefault="00DE7125" w:rsidP="00964760">
      <w:pPr>
        <w:numPr>
          <w:ilvl w:val="0"/>
          <w:numId w:val="5"/>
        </w:numPr>
        <w:spacing w:before="100" w:beforeAutospacing="1" w:after="100" w:afterAutospacing="1" w:line="240" w:lineRule="auto"/>
        <w:jc w:val="both"/>
        <w:rPr>
          <w:rFonts w:eastAsia="Times New Roman" w:cstheme="minorHAnsi"/>
          <w:sz w:val="28"/>
          <w:szCs w:val="28"/>
        </w:rPr>
      </w:pPr>
      <w:r w:rsidRPr="0027685D">
        <w:rPr>
          <w:rFonts w:eastAsia="Times New Roman" w:cstheme="minorHAnsi"/>
          <w:sz w:val="28"/>
          <w:szCs w:val="28"/>
        </w:rPr>
        <w:t>Strengthen women’s civic and political participation.</w:t>
      </w:r>
    </w:p>
    <w:p w14:paraId="08FD9846" w14:textId="530F990C" w:rsidR="00DE7125" w:rsidRPr="0027685D" w:rsidRDefault="00DE7125" w:rsidP="00964760">
      <w:pPr>
        <w:numPr>
          <w:ilvl w:val="0"/>
          <w:numId w:val="5"/>
        </w:numPr>
        <w:spacing w:before="100" w:beforeAutospacing="1" w:after="100" w:afterAutospacing="1" w:line="240" w:lineRule="auto"/>
        <w:jc w:val="both"/>
        <w:rPr>
          <w:rFonts w:eastAsia="Times New Roman" w:cstheme="minorHAnsi"/>
          <w:sz w:val="28"/>
          <w:szCs w:val="28"/>
        </w:rPr>
      </w:pPr>
      <w:r w:rsidRPr="0027685D">
        <w:rPr>
          <w:rFonts w:eastAsia="Times New Roman" w:cstheme="minorHAnsi"/>
          <w:sz w:val="28"/>
          <w:szCs w:val="28"/>
        </w:rPr>
        <w:t xml:space="preserve">Support community initiatives led by women, </w:t>
      </w:r>
      <w:r w:rsidR="00F140B4" w:rsidRPr="0027685D">
        <w:rPr>
          <w:rFonts w:eastAsia="Times New Roman" w:cstheme="minorHAnsi" w:hint="cs"/>
          <w:sz w:val="28"/>
          <w:szCs w:val="28"/>
        </w:rPr>
        <w:t>youth, and people with disabilities.</w:t>
      </w:r>
    </w:p>
    <w:p w14:paraId="03C7628A" w14:textId="77777777" w:rsidR="00DE7125" w:rsidRDefault="00DE7125" w:rsidP="00964760">
      <w:pPr>
        <w:numPr>
          <w:ilvl w:val="0"/>
          <w:numId w:val="5"/>
        </w:numPr>
        <w:spacing w:after="0" w:line="240" w:lineRule="auto"/>
        <w:jc w:val="both"/>
        <w:rPr>
          <w:rFonts w:eastAsia="Times New Roman" w:cstheme="minorHAnsi"/>
          <w:sz w:val="28"/>
          <w:szCs w:val="28"/>
        </w:rPr>
      </w:pPr>
      <w:r w:rsidRPr="0027685D">
        <w:rPr>
          <w:rFonts w:eastAsia="Times New Roman" w:cstheme="minorHAnsi"/>
          <w:sz w:val="28"/>
          <w:szCs w:val="28"/>
        </w:rPr>
        <w:t>Building community support networks for women.</w:t>
      </w:r>
    </w:p>
    <w:p w14:paraId="60D8477C" w14:textId="239C9A6A" w:rsidR="00C62016" w:rsidRPr="0027685D" w:rsidRDefault="00C62016" w:rsidP="00964760">
      <w:pPr>
        <w:numPr>
          <w:ilvl w:val="0"/>
          <w:numId w:val="5"/>
        </w:numPr>
        <w:spacing w:after="0" w:line="240" w:lineRule="auto"/>
        <w:jc w:val="both"/>
        <w:rPr>
          <w:rFonts w:eastAsia="Times New Roman" w:cstheme="minorHAnsi"/>
          <w:sz w:val="28"/>
          <w:szCs w:val="28"/>
        </w:rPr>
      </w:pPr>
      <w:r w:rsidRPr="00C62016">
        <w:rPr>
          <w:rFonts w:eastAsia="Times New Roman" w:cstheme="minorHAnsi"/>
          <w:sz w:val="28"/>
          <w:szCs w:val="28"/>
        </w:rPr>
        <w:t>Monitoring and documenting violations committed by the Israeli occupation and settlers against women and families in general.</w:t>
      </w:r>
    </w:p>
    <w:p w14:paraId="131C08F3" w14:textId="499831AC" w:rsidR="00DE7125" w:rsidRPr="00DF0BFF" w:rsidRDefault="00DE7125" w:rsidP="00964760">
      <w:pPr>
        <w:spacing w:after="0" w:line="240" w:lineRule="auto"/>
        <w:jc w:val="both"/>
        <w:rPr>
          <w:rFonts w:eastAsia="Times New Roman" w:cstheme="minorHAnsi"/>
          <w:b/>
          <w:bCs/>
          <w:sz w:val="28"/>
          <w:szCs w:val="28"/>
        </w:rPr>
      </w:pPr>
      <w:r w:rsidRPr="00DF0BFF">
        <w:rPr>
          <w:rFonts w:eastAsia="Times New Roman" w:cstheme="minorHAnsi"/>
          <w:b/>
          <w:bCs/>
          <w:sz w:val="28"/>
          <w:szCs w:val="28"/>
        </w:rPr>
        <w:t xml:space="preserve">The </w:t>
      </w:r>
      <w:r w:rsidR="00C62016">
        <w:rPr>
          <w:rFonts w:eastAsia="Times New Roman" w:cstheme="minorHAnsi"/>
          <w:b/>
          <w:bCs/>
          <w:sz w:val="28"/>
          <w:szCs w:val="28"/>
        </w:rPr>
        <w:t xml:space="preserve">women </w:t>
      </w:r>
      <w:r w:rsidRPr="00DF0BFF">
        <w:rPr>
          <w:rFonts w:eastAsia="Times New Roman" w:cstheme="minorHAnsi"/>
          <w:b/>
          <w:bCs/>
          <w:sz w:val="28"/>
          <w:szCs w:val="28"/>
        </w:rPr>
        <w:t xml:space="preserve">committees have succeeded in creating safe spaces for community dialogue and accountability, and have contributed to bringing women’s issues to the attention of decision-makers, </w:t>
      </w:r>
      <w:r w:rsidR="00F140B4" w:rsidRPr="00DF0BFF">
        <w:rPr>
          <w:rFonts w:eastAsia="Times New Roman" w:cstheme="minorHAnsi" w:hint="cs"/>
          <w:b/>
          <w:bCs/>
          <w:sz w:val="28"/>
          <w:szCs w:val="28"/>
        </w:rPr>
        <w:t xml:space="preserve">such as </w:t>
      </w:r>
      <w:r w:rsidRPr="00DF0BFF">
        <w:rPr>
          <w:rFonts w:eastAsia="Times New Roman" w:cstheme="minorHAnsi"/>
          <w:b/>
          <w:bCs/>
          <w:sz w:val="28"/>
          <w:szCs w:val="28"/>
        </w:rPr>
        <w:t xml:space="preserve">local authorities </w:t>
      </w:r>
      <w:r w:rsidR="00F140B4" w:rsidRPr="00DF0BFF">
        <w:rPr>
          <w:rFonts w:eastAsia="Times New Roman" w:cstheme="minorHAnsi" w:hint="cs"/>
          <w:b/>
          <w:bCs/>
          <w:sz w:val="28"/>
          <w:szCs w:val="28"/>
        </w:rPr>
        <w:t>and various ministries responsible for services and development efforts under occupation and settlement expansion.</w:t>
      </w:r>
    </w:p>
    <w:p w14:paraId="14086C7D" w14:textId="2236A964" w:rsidR="00CB40F2" w:rsidRPr="0027685D" w:rsidRDefault="00CB40F2" w:rsidP="00964760">
      <w:pPr>
        <w:spacing w:after="0" w:line="240" w:lineRule="auto"/>
        <w:jc w:val="both"/>
        <w:rPr>
          <w:rFonts w:eastAsia="Times New Roman" w:cstheme="minorHAnsi"/>
          <w:sz w:val="28"/>
          <w:szCs w:val="28"/>
        </w:rPr>
      </w:pPr>
    </w:p>
    <w:p w14:paraId="71E8E6E5" w14:textId="4F1355CA" w:rsidR="00DE7125" w:rsidRPr="0027685D" w:rsidRDefault="00DE7125" w:rsidP="00964760">
      <w:pPr>
        <w:spacing w:after="0" w:line="240" w:lineRule="auto"/>
        <w:jc w:val="both"/>
        <w:outlineLvl w:val="0"/>
        <w:rPr>
          <w:rFonts w:eastAsia="Times New Roman" w:cstheme="minorHAnsi"/>
          <w:b/>
          <w:bCs/>
          <w:kern w:val="36"/>
          <w:sz w:val="28"/>
          <w:szCs w:val="28"/>
        </w:rPr>
      </w:pPr>
      <w:r w:rsidRPr="0027685D">
        <w:rPr>
          <w:rFonts w:eastAsia="Times New Roman" w:cstheme="minorHAnsi"/>
          <w:b/>
          <w:bCs/>
          <w:kern w:val="36"/>
          <w:sz w:val="28"/>
          <w:szCs w:val="28"/>
        </w:rPr>
        <w:t>The Role of Women’s Protection Committees in Supporting Candidacy for Local Elections</w:t>
      </w:r>
      <w:r w:rsidR="0027685D">
        <w:rPr>
          <w:rFonts w:eastAsia="Times New Roman" w:cstheme="minorHAnsi" w:hint="cs"/>
          <w:b/>
          <w:bCs/>
          <w:kern w:val="36"/>
          <w:sz w:val="28"/>
          <w:szCs w:val="28"/>
        </w:rPr>
        <w:t>:</w:t>
      </w:r>
    </w:p>
    <w:p w14:paraId="0EEEC9BE" w14:textId="6853300D" w:rsidR="00DE7125" w:rsidRPr="0027685D" w:rsidRDefault="00DE7125" w:rsidP="00964760">
      <w:pPr>
        <w:spacing w:after="0" w:line="240" w:lineRule="auto"/>
        <w:jc w:val="both"/>
        <w:rPr>
          <w:rFonts w:eastAsia="Times New Roman" w:cstheme="minorHAnsi"/>
          <w:sz w:val="28"/>
          <w:szCs w:val="28"/>
        </w:rPr>
      </w:pPr>
      <w:r w:rsidRPr="0027685D">
        <w:rPr>
          <w:rFonts w:eastAsia="Times New Roman" w:cstheme="minorHAnsi"/>
          <w:sz w:val="28"/>
          <w:szCs w:val="28"/>
        </w:rPr>
        <w:t xml:space="preserve">Women’s Protection Committees played a prominent role in encouraging women to run in local elections through a series of interventions and activities aimed at boosting </w:t>
      </w:r>
      <w:r w:rsidR="00375395">
        <w:rPr>
          <w:rFonts w:eastAsia="Times New Roman" w:cstheme="minorHAnsi" w:hint="cs"/>
          <w:sz w:val="28"/>
          <w:szCs w:val="28"/>
        </w:rPr>
        <w:t xml:space="preserve">self-confidence, </w:t>
      </w:r>
      <w:r w:rsidRPr="0027685D">
        <w:rPr>
          <w:rFonts w:eastAsia="Times New Roman" w:cstheme="minorHAnsi"/>
          <w:sz w:val="28"/>
          <w:szCs w:val="28"/>
        </w:rPr>
        <w:t xml:space="preserve">awareness, and leadership skills among </w:t>
      </w:r>
      <w:r w:rsidR="00D32A22" w:rsidRPr="0027685D">
        <w:rPr>
          <w:rFonts w:eastAsia="Times New Roman" w:cstheme="minorHAnsi" w:hint="cs"/>
          <w:sz w:val="28"/>
          <w:szCs w:val="28"/>
        </w:rPr>
        <w:t xml:space="preserve">disadvantaged </w:t>
      </w:r>
      <w:r w:rsidRPr="0027685D">
        <w:rPr>
          <w:rFonts w:eastAsia="Times New Roman" w:cstheme="minorHAnsi"/>
          <w:sz w:val="28"/>
          <w:szCs w:val="28"/>
        </w:rPr>
        <w:t>women.</w:t>
      </w:r>
    </w:p>
    <w:p w14:paraId="2624B3EE" w14:textId="77777777" w:rsidR="004408CD" w:rsidRPr="0027685D" w:rsidRDefault="004408CD" w:rsidP="00964760">
      <w:pPr>
        <w:spacing w:after="0" w:line="240" w:lineRule="auto"/>
        <w:jc w:val="both"/>
        <w:rPr>
          <w:rFonts w:eastAsia="Times New Roman" w:cstheme="minorHAnsi"/>
          <w:sz w:val="28"/>
          <w:szCs w:val="28"/>
        </w:rPr>
      </w:pPr>
    </w:p>
    <w:p w14:paraId="79BE3CE3" w14:textId="33CF1487" w:rsidR="00DE7125" w:rsidRPr="0027685D" w:rsidRDefault="00DE7125" w:rsidP="00964760">
      <w:pPr>
        <w:spacing w:after="0" w:line="240" w:lineRule="auto"/>
        <w:jc w:val="both"/>
        <w:outlineLvl w:val="1"/>
        <w:rPr>
          <w:rFonts w:eastAsia="Times New Roman" w:cstheme="minorHAnsi"/>
          <w:b/>
          <w:bCs/>
          <w:sz w:val="28"/>
          <w:szCs w:val="28"/>
        </w:rPr>
      </w:pPr>
      <w:r w:rsidRPr="0027685D">
        <w:rPr>
          <w:rFonts w:eastAsia="Times New Roman" w:cstheme="minorHAnsi"/>
          <w:b/>
          <w:bCs/>
          <w:sz w:val="28"/>
          <w:szCs w:val="28"/>
        </w:rPr>
        <w:t>First: Raising Awareness of Political Rights</w:t>
      </w:r>
      <w:r w:rsidR="0027685D">
        <w:rPr>
          <w:rFonts w:eastAsia="Times New Roman" w:cstheme="minorHAnsi" w:hint="cs"/>
          <w:b/>
          <w:bCs/>
          <w:sz w:val="28"/>
          <w:szCs w:val="28"/>
        </w:rPr>
        <w:t>:</w:t>
      </w:r>
    </w:p>
    <w:p w14:paraId="1232B984" w14:textId="77777777" w:rsidR="00DE7125" w:rsidRPr="0027685D" w:rsidRDefault="00DE7125" w:rsidP="00964760">
      <w:pPr>
        <w:spacing w:after="0" w:line="240" w:lineRule="auto"/>
        <w:jc w:val="both"/>
        <w:rPr>
          <w:rFonts w:eastAsia="Times New Roman" w:cstheme="minorHAnsi"/>
          <w:sz w:val="28"/>
          <w:szCs w:val="28"/>
        </w:rPr>
      </w:pPr>
      <w:r w:rsidRPr="0027685D">
        <w:rPr>
          <w:rFonts w:eastAsia="Times New Roman" w:cstheme="minorHAnsi"/>
          <w:sz w:val="28"/>
          <w:szCs w:val="28"/>
        </w:rPr>
        <w:t>The committees conducted awareness-raising sessions and community meetings focused on:</w:t>
      </w:r>
    </w:p>
    <w:p w14:paraId="3F03C9E8" w14:textId="77777777" w:rsidR="00DE7125" w:rsidRPr="0027685D" w:rsidRDefault="00DE7125" w:rsidP="00964760">
      <w:pPr>
        <w:numPr>
          <w:ilvl w:val="0"/>
          <w:numId w:val="6"/>
        </w:numPr>
        <w:spacing w:after="0" w:line="240" w:lineRule="auto"/>
        <w:jc w:val="both"/>
        <w:rPr>
          <w:rFonts w:eastAsia="Times New Roman" w:cstheme="minorHAnsi"/>
          <w:sz w:val="28"/>
          <w:szCs w:val="28"/>
        </w:rPr>
      </w:pPr>
      <w:r w:rsidRPr="0027685D">
        <w:rPr>
          <w:rFonts w:eastAsia="Times New Roman" w:cstheme="minorHAnsi"/>
          <w:sz w:val="28"/>
          <w:szCs w:val="28"/>
        </w:rPr>
        <w:t>The importance of women’s participation in local bodies.</w:t>
      </w:r>
    </w:p>
    <w:p w14:paraId="0F6591AA" w14:textId="77777777" w:rsidR="00DE7125" w:rsidRPr="0027685D" w:rsidRDefault="00DE7125" w:rsidP="00964760">
      <w:pPr>
        <w:numPr>
          <w:ilvl w:val="0"/>
          <w:numId w:val="6"/>
        </w:numPr>
        <w:spacing w:before="100" w:beforeAutospacing="1" w:after="100" w:afterAutospacing="1" w:line="240" w:lineRule="auto"/>
        <w:jc w:val="both"/>
        <w:rPr>
          <w:rFonts w:eastAsia="Times New Roman" w:cstheme="minorHAnsi"/>
          <w:sz w:val="28"/>
          <w:szCs w:val="28"/>
        </w:rPr>
      </w:pPr>
      <w:r w:rsidRPr="0027685D">
        <w:rPr>
          <w:rFonts w:eastAsia="Times New Roman" w:cstheme="minorHAnsi"/>
          <w:sz w:val="28"/>
          <w:szCs w:val="28"/>
        </w:rPr>
        <w:t>Women’s political and legal rights.</w:t>
      </w:r>
    </w:p>
    <w:p w14:paraId="4691EC11" w14:textId="3D7D5B2B" w:rsidR="00DE7125" w:rsidRPr="0027685D" w:rsidRDefault="00DE7125" w:rsidP="00964760">
      <w:pPr>
        <w:numPr>
          <w:ilvl w:val="0"/>
          <w:numId w:val="6"/>
        </w:numPr>
        <w:spacing w:before="100" w:beforeAutospacing="1" w:after="100" w:afterAutospacing="1" w:line="240" w:lineRule="auto"/>
        <w:jc w:val="both"/>
        <w:rPr>
          <w:rFonts w:eastAsia="Times New Roman" w:cstheme="minorHAnsi"/>
          <w:sz w:val="28"/>
          <w:szCs w:val="28"/>
        </w:rPr>
      </w:pPr>
      <w:r w:rsidRPr="0027685D">
        <w:rPr>
          <w:rFonts w:eastAsia="Times New Roman" w:cstheme="minorHAnsi"/>
          <w:sz w:val="28"/>
          <w:szCs w:val="28"/>
        </w:rPr>
        <w:t xml:space="preserve">The role of </w:t>
      </w:r>
      <w:r w:rsidR="004408CD" w:rsidRPr="0027685D">
        <w:rPr>
          <w:rFonts w:eastAsia="Times New Roman" w:cstheme="minorHAnsi" w:hint="cs"/>
          <w:sz w:val="28"/>
          <w:szCs w:val="28"/>
        </w:rPr>
        <w:t xml:space="preserve">women and young women </w:t>
      </w:r>
      <w:r w:rsidRPr="0027685D">
        <w:rPr>
          <w:rFonts w:eastAsia="Times New Roman" w:cstheme="minorHAnsi"/>
          <w:sz w:val="28"/>
          <w:szCs w:val="28"/>
        </w:rPr>
        <w:t>in local decision-making.</w:t>
      </w:r>
    </w:p>
    <w:p w14:paraId="671A22B0" w14:textId="77777777" w:rsidR="00DE7125" w:rsidRPr="0027685D" w:rsidRDefault="00DE7125" w:rsidP="00964760">
      <w:pPr>
        <w:numPr>
          <w:ilvl w:val="0"/>
          <w:numId w:val="6"/>
        </w:numPr>
        <w:spacing w:before="100" w:beforeAutospacing="1" w:after="100" w:afterAutospacing="1" w:line="240" w:lineRule="auto"/>
        <w:jc w:val="both"/>
        <w:rPr>
          <w:rFonts w:eastAsia="Times New Roman" w:cstheme="minorHAnsi"/>
          <w:sz w:val="28"/>
          <w:szCs w:val="28"/>
        </w:rPr>
      </w:pPr>
      <w:r w:rsidRPr="0027685D">
        <w:rPr>
          <w:rFonts w:eastAsia="Times New Roman" w:cstheme="minorHAnsi"/>
          <w:sz w:val="28"/>
          <w:szCs w:val="28"/>
        </w:rPr>
        <w:t>Building women’s confidence in their leadership abilities.</w:t>
      </w:r>
    </w:p>
    <w:p w14:paraId="29A054F2" w14:textId="77777777" w:rsidR="000C0B77" w:rsidRDefault="00DE7125" w:rsidP="00964760">
      <w:pPr>
        <w:numPr>
          <w:ilvl w:val="0"/>
          <w:numId w:val="6"/>
        </w:numPr>
        <w:spacing w:after="0" w:line="240" w:lineRule="auto"/>
        <w:jc w:val="both"/>
        <w:rPr>
          <w:rFonts w:eastAsia="Times New Roman" w:cstheme="minorHAnsi"/>
          <w:sz w:val="28"/>
          <w:szCs w:val="28"/>
        </w:rPr>
      </w:pPr>
      <w:r w:rsidRPr="0027685D">
        <w:rPr>
          <w:rFonts w:eastAsia="Times New Roman" w:cstheme="minorHAnsi"/>
          <w:sz w:val="28"/>
          <w:szCs w:val="28"/>
        </w:rPr>
        <w:t xml:space="preserve">Combating stereotypes associated with women’s participation in politics, </w:t>
      </w:r>
      <w:r w:rsidR="004408CD" w:rsidRPr="0027685D">
        <w:rPr>
          <w:rFonts w:eastAsia="Times New Roman" w:cstheme="minorHAnsi" w:hint="cs"/>
          <w:sz w:val="28"/>
          <w:szCs w:val="28"/>
        </w:rPr>
        <w:t>in partnership with men and members of the Men’s Alliance in particular</w:t>
      </w:r>
      <w:r w:rsidRPr="0027685D">
        <w:rPr>
          <w:rFonts w:eastAsia="Times New Roman" w:cstheme="minorHAnsi"/>
          <w:sz w:val="28"/>
          <w:szCs w:val="28"/>
        </w:rPr>
        <w:t>.</w:t>
      </w:r>
    </w:p>
    <w:p w14:paraId="69EBEF07" w14:textId="620F96B5" w:rsidR="00DE7125" w:rsidRPr="000C0B77" w:rsidRDefault="004408CD" w:rsidP="00964760">
      <w:pPr>
        <w:spacing w:after="0" w:line="240" w:lineRule="auto"/>
        <w:jc w:val="both"/>
        <w:rPr>
          <w:rFonts w:eastAsia="Times New Roman" w:cstheme="minorHAnsi"/>
          <w:sz w:val="28"/>
          <w:szCs w:val="28"/>
        </w:rPr>
      </w:pPr>
      <w:r w:rsidRPr="000C0B77">
        <w:rPr>
          <w:rFonts w:eastAsia="Times New Roman" w:cstheme="minorHAnsi" w:hint="cs"/>
          <w:b/>
          <w:bCs/>
          <w:sz w:val="28"/>
          <w:szCs w:val="28"/>
        </w:rPr>
        <w:t xml:space="preserve">In partnership with members of </w:t>
      </w:r>
      <w:r w:rsidR="00B069F1" w:rsidRPr="000C0B77">
        <w:rPr>
          <w:rFonts w:eastAsia="Times New Roman" w:cstheme="minorHAnsi" w:hint="cs"/>
          <w:b/>
          <w:bCs/>
          <w:sz w:val="28"/>
          <w:szCs w:val="28"/>
        </w:rPr>
        <w:t>women’s</w:t>
      </w:r>
      <w:r w:rsidRPr="000C0B77">
        <w:rPr>
          <w:rFonts w:eastAsia="Times New Roman" w:cstheme="minorHAnsi" w:hint="cs"/>
          <w:b/>
          <w:bCs/>
          <w:sz w:val="28"/>
          <w:szCs w:val="28"/>
        </w:rPr>
        <w:t xml:space="preserve"> protection committees </w:t>
      </w:r>
      <w:r w:rsidR="00B069F1" w:rsidRPr="000C0B77">
        <w:rPr>
          <w:rFonts w:eastAsia="Times New Roman" w:cstheme="minorHAnsi" w:hint="cs"/>
          <w:b/>
          <w:bCs/>
          <w:sz w:val="28"/>
          <w:szCs w:val="28"/>
        </w:rPr>
        <w:t xml:space="preserve">and </w:t>
      </w:r>
      <w:r w:rsidR="00380B5F" w:rsidRPr="000C0B77">
        <w:rPr>
          <w:rFonts w:eastAsia="Times New Roman" w:cstheme="minorHAnsi" w:hint="cs"/>
          <w:b/>
          <w:bCs/>
          <w:sz w:val="28"/>
          <w:szCs w:val="28"/>
        </w:rPr>
        <w:t xml:space="preserve">local </w:t>
      </w:r>
      <w:r w:rsidR="00B069F1" w:rsidRPr="000C0B77">
        <w:rPr>
          <w:rFonts w:eastAsia="Times New Roman" w:cstheme="minorHAnsi" w:hint="cs"/>
          <w:b/>
          <w:bCs/>
          <w:sz w:val="28"/>
          <w:szCs w:val="28"/>
        </w:rPr>
        <w:t xml:space="preserve">councils, </w:t>
      </w:r>
      <w:r w:rsidR="00AB7F09">
        <w:rPr>
          <w:rFonts w:eastAsia="Times New Roman" w:cstheme="minorHAnsi" w:hint="cs"/>
          <w:b/>
          <w:bCs/>
          <w:sz w:val="28"/>
          <w:szCs w:val="28"/>
        </w:rPr>
        <w:t>ADWAR Association</w:t>
      </w:r>
      <w:r w:rsidRPr="000C0B77">
        <w:rPr>
          <w:rFonts w:eastAsia="Times New Roman" w:cstheme="minorHAnsi" w:hint="cs"/>
          <w:b/>
          <w:bCs/>
          <w:sz w:val="28"/>
          <w:szCs w:val="28"/>
        </w:rPr>
        <w:t xml:space="preserve"> has helped </w:t>
      </w:r>
      <w:r w:rsidR="00DE7125" w:rsidRPr="000C0B77">
        <w:rPr>
          <w:rFonts w:eastAsia="Times New Roman" w:cstheme="minorHAnsi"/>
          <w:b/>
          <w:bCs/>
          <w:sz w:val="28"/>
          <w:szCs w:val="28"/>
        </w:rPr>
        <w:t xml:space="preserve">raise community </w:t>
      </w:r>
      <w:r w:rsidR="00DE7125" w:rsidRPr="000C0B77">
        <w:rPr>
          <w:rFonts w:eastAsia="Times New Roman" w:cstheme="minorHAnsi"/>
          <w:b/>
          <w:bCs/>
          <w:sz w:val="28"/>
          <w:szCs w:val="28"/>
        </w:rPr>
        <w:lastRenderedPageBreak/>
        <w:t xml:space="preserve">awareness of the importance of </w:t>
      </w:r>
      <w:r w:rsidRPr="000C0B77">
        <w:rPr>
          <w:rFonts w:eastAsia="Times New Roman" w:cstheme="minorHAnsi" w:hint="cs"/>
          <w:b/>
          <w:bCs/>
          <w:sz w:val="28"/>
          <w:szCs w:val="28"/>
        </w:rPr>
        <w:t xml:space="preserve">women’s and young women’s </w:t>
      </w:r>
      <w:r w:rsidR="00DE7125" w:rsidRPr="000C0B77">
        <w:rPr>
          <w:rFonts w:eastAsia="Times New Roman" w:cstheme="minorHAnsi"/>
          <w:b/>
          <w:bCs/>
          <w:sz w:val="28"/>
          <w:szCs w:val="28"/>
        </w:rPr>
        <w:t>representation on local councils.</w:t>
      </w:r>
    </w:p>
    <w:p w14:paraId="02B356EC" w14:textId="77777777" w:rsidR="000C0B77" w:rsidRDefault="000C0B77" w:rsidP="00964760">
      <w:pPr>
        <w:spacing w:after="0" w:line="240" w:lineRule="auto"/>
        <w:jc w:val="both"/>
        <w:outlineLvl w:val="1"/>
        <w:rPr>
          <w:rFonts w:eastAsia="Times New Roman" w:cstheme="minorHAnsi"/>
          <w:b/>
          <w:bCs/>
          <w:sz w:val="28"/>
          <w:szCs w:val="28"/>
        </w:rPr>
      </w:pPr>
    </w:p>
    <w:p w14:paraId="1B3DD7A8" w14:textId="1E92D99E" w:rsidR="00DE7125" w:rsidRPr="0027685D" w:rsidRDefault="00DE7125" w:rsidP="00964760">
      <w:pPr>
        <w:spacing w:after="0" w:line="240" w:lineRule="auto"/>
        <w:jc w:val="both"/>
        <w:outlineLvl w:val="1"/>
        <w:rPr>
          <w:rFonts w:eastAsia="Times New Roman" w:cstheme="minorHAnsi"/>
          <w:b/>
          <w:bCs/>
          <w:sz w:val="28"/>
          <w:szCs w:val="28"/>
        </w:rPr>
      </w:pPr>
      <w:r w:rsidRPr="0027685D">
        <w:rPr>
          <w:rFonts w:eastAsia="Times New Roman" w:cstheme="minorHAnsi"/>
          <w:b/>
          <w:bCs/>
          <w:sz w:val="28"/>
          <w:szCs w:val="28"/>
        </w:rPr>
        <w:t>Second: Leadership Capacity Building</w:t>
      </w:r>
    </w:p>
    <w:p w14:paraId="3AE90322" w14:textId="182A1448" w:rsidR="00837A76" w:rsidRPr="00837A76" w:rsidRDefault="00837A76" w:rsidP="00964760">
      <w:pPr>
        <w:spacing w:after="0" w:line="240" w:lineRule="auto"/>
        <w:jc w:val="both"/>
        <w:rPr>
          <w:rFonts w:eastAsia="Times New Roman" w:cstheme="minorHAnsi"/>
          <w:sz w:val="28"/>
          <w:szCs w:val="28"/>
        </w:rPr>
      </w:pPr>
      <w:r w:rsidRPr="00837A76">
        <w:rPr>
          <w:rFonts w:eastAsia="Times New Roman" w:cs="Calibri"/>
          <w:sz w:val="28"/>
          <w:szCs w:val="28"/>
        </w:rPr>
        <w:t>Members of the Women’s Protection Committees participated in specialized training, and the committees also provided training for women on:</w:t>
      </w:r>
    </w:p>
    <w:p w14:paraId="0C6590A7" w14:textId="765F23B0" w:rsidR="00DE7125" w:rsidRPr="0027685D" w:rsidRDefault="00DE7125" w:rsidP="00964760">
      <w:pPr>
        <w:numPr>
          <w:ilvl w:val="0"/>
          <w:numId w:val="7"/>
        </w:numPr>
        <w:spacing w:after="0" w:line="240" w:lineRule="auto"/>
        <w:jc w:val="both"/>
        <w:rPr>
          <w:rFonts w:eastAsia="Times New Roman" w:cstheme="minorHAnsi"/>
          <w:sz w:val="28"/>
          <w:szCs w:val="28"/>
        </w:rPr>
      </w:pPr>
      <w:r w:rsidRPr="0027685D">
        <w:rPr>
          <w:rFonts w:eastAsia="Times New Roman" w:cstheme="minorHAnsi"/>
          <w:sz w:val="28"/>
          <w:szCs w:val="28"/>
        </w:rPr>
        <w:t>Leadership and influence skills.</w:t>
      </w:r>
    </w:p>
    <w:p w14:paraId="2F6AFC6F" w14:textId="23B7F1F4" w:rsidR="00DE7125" w:rsidRPr="0027685D" w:rsidRDefault="00DE7125" w:rsidP="00964760">
      <w:pPr>
        <w:numPr>
          <w:ilvl w:val="0"/>
          <w:numId w:val="7"/>
        </w:numPr>
        <w:spacing w:after="0" w:line="240" w:lineRule="auto"/>
        <w:jc w:val="both"/>
        <w:rPr>
          <w:rFonts w:eastAsia="Times New Roman" w:cstheme="minorHAnsi"/>
          <w:sz w:val="28"/>
          <w:szCs w:val="28"/>
        </w:rPr>
      </w:pPr>
      <w:r w:rsidRPr="0027685D">
        <w:rPr>
          <w:rFonts w:eastAsia="Times New Roman" w:cstheme="minorHAnsi"/>
          <w:sz w:val="28"/>
          <w:szCs w:val="28"/>
        </w:rPr>
        <w:t xml:space="preserve">Managing </w:t>
      </w:r>
      <w:r w:rsidR="004408CD" w:rsidRPr="0027685D">
        <w:rPr>
          <w:rFonts w:eastAsia="Times New Roman" w:cstheme="minorHAnsi" w:hint="cs"/>
          <w:sz w:val="28"/>
          <w:szCs w:val="28"/>
        </w:rPr>
        <w:t xml:space="preserve">community and </w:t>
      </w:r>
      <w:r w:rsidR="00D32A22" w:rsidRPr="0027685D">
        <w:rPr>
          <w:rFonts w:eastAsia="Times New Roman" w:cstheme="minorHAnsi" w:hint="cs"/>
          <w:sz w:val="28"/>
          <w:szCs w:val="28"/>
        </w:rPr>
        <w:t xml:space="preserve">political </w:t>
      </w:r>
      <w:r w:rsidRPr="0027685D">
        <w:rPr>
          <w:rFonts w:eastAsia="Times New Roman" w:cstheme="minorHAnsi"/>
          <w:sz w:val="28"/>
          <w:szCs w:val="28"/>
        </w:rPr>
        <w:t>campaigns</w:t>
      </w:r>
      <w:r w:rsidR="00D32A22" w:rsidRPr="0027685D">
        <w:rPr>
          <w:rFonts w:eastAsia="Times New Roman" w:cstheme="minorHAnsi" w:hint="cs"/>
          <w:sz w:val="28"/>
          <w:szCs w:val="28"/>
        </w:rPr>
        <w:t>.</w:t>
      </w:r>
    </w:p>
    <w:p w14:paraId="3662F6C8" w14:textId="77777777" w:rsidR="00DE7125" w:rsidRPr="0027685D" w:rsidRDefault="00DE7125" w:rsidP="00964760">
      <w:pPr>
        <w:numPr>
          <w:ilvl w:val="0"/>
          <w:numId w:val="7"/>
        </w:numPr>
        <w:spacing w:before="100" w:beforeAutospacing="1" w:after="100" w:afterAutospacing="1" w:line="240" w:lineRule="auto"/>
        <w:jc w:val="both"/>
        <w:rPr>
          <w:rFonts w:eastAsia="Times New Roman" w:cstheme="minorHAnsi"/>
          <w:sz w:val="28"/>
          <w:szCs w:val="28"/>
        </w:rPr>
      </w:pPr>
      <w:r w:rsidRPr="0027685D">
        <w:rPr>
          <w:rFonts w:eastAsia="Times New Roman" w:cstheme="minorHAnsi"/>
          <w:sz w:val="28"/>
          <w:szCs w:val="28"/>
        </w:rPr>
        <w:t>Public speaking and community outreach.</w:t>
      </w:r>
    </w:p>
    <w:p w14:paraId="0DA222F0" w14:textId="77777777" w:rsidR="00DE7125" w:rsidRPr="0027685D" w:rsidRDefault="00DE7125" w:rsidP="00964760">
      <w:pPr>
        <w:numPr>
          <w:ilvl w:val="0"/>
          <w:numId w:val="7"/>
        </w:numPr>
        <w:spacing w:before="100" w:beforeAutospacing="1" w:after="100" w:afterAutospacing="1" w:line="240" w:lineRule="auto"/>
        <w:jc w:val="both"/>
        <w:rPr>
          <w:rFonts w:eastAsia="Times New Roman" w:cstheme="minorHAnsi"/>
          <w:sz w:val="28"/>
          <w:szCs w:val="28"/>
        </w:rPr>
      </w:pPr>
      <w:r w:rsidRPr="0027685D">
        <w:rPr>
          <w:rFonts w:eastAsia="Times New Roman" w:cstheme="minorHAnsi"/>
          <w:sz w:val="28"/>
          <w:szCs w:val="28"/>
        </w:rPr>
        <w:t>Dialogue and negotiation management.</w:t>
      </w:r>
    </w:p>
    <w:p w14:paraId="20230138" w14:textId="77777777" w:rsidR="00DE7125" w:rsidRPr="0027685D" w:rsidRDefault="00DE7125" w:rsidP="00964760">
      <w:pPr>
        <w:numPr>
          <w:ilvl w:val="0"/>
          <w:numId w:val="7"/>
        </w:numPr>
        <w:spacing w:before="100" w:beforeAutospacing="1" w:after="100" w:afterAutospacing="1" w:line="240" w:lineRule="auto"/>
        <w:jc w:val="both"/>
        <w:rPr>
          <w:rFonts w:eastAsia="Times New Roman" w:cstheme="minorHAnsi"/>
          <w:sz w:val="28"/>
          <w:szCs w:val="28"/>
        </w:rPr>
      </w:pPr>
      <w:r w:rsidRPr="0027685D">
        <w:rPr>
          <w:rFonts w:eastAsia="Times New Roman" w:cstheme="minorHAnsi"/>
          <w:sz w:val="28"/>
          <w:szCs w:val="28"/>
        </w:rPr>
        <w:t>Developing electoral platforms.</w:t>
      </w:r>
    </w:p>
    <w:p w14:paraId="79F28560" w14:textId="0FB96EF5" w:rsidR="00DE7125" w:rsidRDefault="00DE7125" w:rsidP="00964760">
      <w:pPr>
        <w:numPr>
          <w:ilvl w:val="0"/>
          <w:numId w:val="7"/>
        </w:numPr>
        <w:spacing w:before="100" w:beforeAutospacing="1" w:after="100" w:afterAutospacing="1" w:line="240" w:lineRule="auto"/>
        <w:jc w:val="both"/>
        <w:rPr>
          <w:rFonts w:eastAsia="Times New Roman" w:cstheme="minorHAnsi"/>
          <w:sz w:val="28"/>
          <w:szCs w:val="28"/>
        </w:rPr>
      </w:pPr>
      <w:r w:rsidRPr="0027685D">
        <w:rPr>
          <w:rFonts w:eastAsia="Times New Roman" w:cstheme="minorHAnsi"/>
          <w:sz w:val="28"/>
          <w:szCs w:val="28"/>
        </w:rPr>
        <w:t>Use of media and social media.</w:t>
      </w:r>
    </w:p>
    <w:p w14:paraId="57E2748F" w14:textId="6B194FC4" w:rsidR="00B069F1" w:rsidRDefault="00B069F1" w:rsidP="00964760">
      <w:pPr>
        <w:numPr>
          <w:ilvl w:val="0"/>
          <w:numId w:val="7"/>
        </w:numPr>
        <w:spacing w:before="100" w:beforeAutospacing="1" w:after="100" w:afterAutospacing="1" w:line="240" w:lineRule="auto"/>
        <w:jc w:val="both"/>
        <w:rPr>
          <w:rFonts w:eastAsia="Times New Roman" w:cstheme="minorHAnsi"/>
          <w:sz w:val="28"/>
          <w:szCs w:val="28"/>
        </w:rPr>
      </w:pPr>
      <w:r>
        <w:rPr>
          <w:rFonts w:eastAsia="Times New Roman" w:cstheme="minorHAnsi" w:hint="cs"/>
          <w:sz w:val="28"/>
          <w:szCs w:val="28"/>
        </w:rPr>
        <w:t>Development of income-generating economic projects.</w:t>
      </w:r>
    </w:p>
    <w:p w14:paraId="4DB26756" w14:textId="4CBCA388" w:rsidR="00B069F1" w:rsidRPr="00B069F1" w:rsidRDefault="00B069F1" w:rsidP="00964760">
      <w:pPr>
        <w:numPr>
          <w:ilvl w:val="0"/>
          <w:numId w:val="7"/>
        </w:numPr>
        <w:spacing w:after="0" w:line="240" w:lineRule="auto"/>
        <w:jc w:val="both"/>
        <w:rPr>
          <w:rFonts w:eastAsia="Times New Roman" w:cstheme="minorHAnsi"/>
          <w:sz w:val="28"/>
          <w:szCs w:val="28"/>
        </w:rPr>
      </w:pPr>
      <w:r>
        <w:rPr>
          <w:rFonts w:eastAsia="Times New Roman" w:cstheme="minorHAnsi" w:hint="cs"/>
          <w:sz w:val="28"/>
          <w:szCs w:val="28"/>
        </w:rPr>
        <w:t xml:space="preserve">Utilizing national referral mechanisms to assist affected women and </w:t>
      </w:r>
      <w:r w:rsidR="00837A76">
        <w:rPr>
          <w:rFonts w:eastAsia="Times New Roman" w:cstheme="minorHAnsi" w:hint="cs"/>
          <w:sz w:val="28"/>
          <w:szCs w:val="28"/>
        </w:rPr>
        <w:t xml:space="preserve">victims </w:t>
      </w:r>
      <w:r>
        <w:rPr>
          <w:rFonts w:eastAsia="Times New Roman" w:cstheme="minorHAnsi" w:hint="cs"/>
          <w:sz w:val="28"/>
          <w:szCs w:val="28"/>
        </w:rPr>
        <w:t>of all forms of</w:t>
      </w:r>
      <w:r w:rsidR="00837A76">
        <w:rPr>
          <w:rFonts w:eastAsia="Times New Roman" w:cstheme="minorHAnsi" w:hint="cs"/>
          <w:sz w:val="28"/>
          <w:szCs w:val="28"/>
        </w:rPr>
        <w:t xml:space="preserve"> violence </w:t>
      </w:r>
      <w:r>
        <w:rPr>
          <w:rFonts w:eastAsia="Times New Roman" w:cstheme="minorHAnsi" w:hint="cs"/>
          <w:sz w:val="28"/>
          <w:szCs w:val="28"/>
        </w:rPr>
        <w:t>in accessing various protection services.</w:t>
      </w:r>
    </w:p>
    <w:p w14:paraId="5933FE73" w14:textId="5A96E6FF" w:rsidR="00397892" w:rsidRPr="0027685D" w:rsidRDefault="0027685D" w:rsidP="00964760">
      <w:pPr>
        <w:spacing w:after="0" w:line="240" w:lineRule="auto"/>
        <w:jc w:val="both"/>
        <w:rPr>
          <w:rFonts w:eastAsia="Times New Roman" w:cstheme="minorHAnsi"/>
          <w:b/>
          <w:bCs/>
          <w:sz w:val="28"/>
          <w:szCs w:val="28"/>
        </w:rPr>
      </w:pPr>
      <w:r w:rsidRPr="0027685D">
        <w:rPr>
          <w:rFonts w:eastAsia="Times New Roman" w:cstheme="minorHAnsi" w:hint="cs"/>
          <w:b/>
          <w:bCs/>
          <w:sz w:val="28"/>
          <w:szCs w:val="28"/>
        </w:rPr>
        <w:t xml:space="preserve">Mentoring and </w:t>
      </w:r>
      <w:r w:rsidR="00091FD9" w:rsidRPr="0027685D">
        <w:rPr>
          <w:rFonts w:eastAsia="Times New Roman" w:cstheme="minorHAnsi" w:hint="cs"/>
          <w:b/>
          <w:bCs/>
          <w:sz w:val="28"/>
          <w:szCs w:val="28"/>
        </w:rPr>
        <w:t>capacity-building programs</w:t>
      </w:r>
      <w:r w:rsidR="00DE7125" w:rsidRPr="0027685D">
        <w:rPr>
          <w:rFonts w:eastAsia="Times New Roman" w:cstheme="minorHAnsi"/>
          <w:b/>
          <w:bCs/>
          <w:sz w:val="28"/>
          <w:szCs w:val="28"/>
        </w:rPr>
        <w:t xml:space="preserve"> helped women acquire practical tools that enabled them to run in the elections with confidence and competence.</w:t>
      </w:r>
    </w:p>
    <w:p w14:paraId="0DDC2E47" w14:textId="77777777" w:rsidR="000C0B77" w:rsidRDefault="000C0B77" w:rsidP="00964760">
      <w:pPr>
        <w:spacing w:after="0" w:line="240" w:lineRule="auto"/>
        <w:jc w:val="both"/>
        <w:outlineLvl w:val="1"/>
        <w:rPr>
          <w:rFonts w:eastAsia="Times New Roman" w:cstheme="minorHAnsi"/>
          <w:b/>
          <w:bCs/>
          <w:sz w:val="28"/>
          <w:szCs w:val="28"/>
        </w:rPr>
      </w:pPr>
    </w:p>
    <w:p w14:paraId="0AE8B9AC" w14:textId="00DBDDE4" w:rsidR="00DE7125" w:rsidRPr="0027685D" w:rsidRDefault="00DE7125" w:rsidP="00964760">
      <w:pPr>
        <w:spacing w:after="0" w:line="240" w:lineRule="auto"/>
        <w:jc w:val="both"/>
        <w:outlineLvl w:val="1"/>
        <w:rPr>
          <w:rFonts w:eastAsia="Times New Roman" w:cstheme="minorHAnsi"/>
          <w:b/>
          <w:bCs/>
          <w:sz w:val="28"/>
          <w:szCs w:val="28"/>
        </w:rPr>
      </w:pPr>
      <w:r w:rsidRPr="0027685D">
        <w:rPr>
          <w:rFonts w:eastAsia="Times New Roman" w:cstheme="minorHAnsi"/>
          <w:b/>
          <w:bCs/>
          <w:sz w:val="28"/>
          <w:szCs w:val="28"/>
        </w:rPr>
        <w:t xml:space="preserve">Third: Community and psychological support </w:t>
      </w:r>
      <w:r w:rsidR="00D32A22" w:rsidRPr="0027685D">
        <w:rPr>
          <w:rFonts w:eastAsia="Times New Roman" w:cstheme="minorHAnsi" w:hint="cs"/>
          <w:b/>
          <w:bCs/>
          <w:sz w:val="28"/>
          <w:szCs w:val="28"/>
        </w:rPr>
        <w:t>as a cohesive women’s social network</w:t>
      </w:r>
      <w:r w:rsidR="00E31411">
        <w:rPr>
          <w:rFonts w:eastAsia="Times New Roman" w:cstheme="minorHAnsi" w:hint="cs"/>
          <w:b/>
          <w:bCs/>
          <w:sz w:val="28"/>
          <w:szCs w:val="28"/>
        </w:rPr>
        <w:t>.</w:t>
      </w:r>
    </w:p>
    <w:p w14:paraId="1D27B063" w14:textId="77777777" w:rsidR="00DE7125" w:rsidRPr="0027685D" w:rsidRDefault="00DE7125" w:rsidP="00964760">
      <w:pPr>
        <w:spacing w:after="0" w:line="240" w:lineRule="auto"/>
        <w:jc w:val="both"/>
        <w:rPr>
          <w:rFonts w:eastAsia="Times New Roman" w:cstheme="minorHAnsi"/>
          <w:sz w:val="28"/>
          <w:szCs w:val="28"/>
        </w:rPr>
      </w:pPr>
      <w:r w:rsidRPr="0027685D">
        <w:rPr>
          <w:rFonts w:eastAsia="Times New Roman" w:cstheme="minorHAnsi"/>
          <w:sz w:val="28"/>
          <w:szCs w:val="28"/>
        </w:rPr>
        <w:t>The committees worked to provide a supportive environment for women candidates by:</w:t>
      </w:r>
    </w:p>
    <w:p w14:paraId="16A68296" w14:textId="77777777" w:rsidR="00DE7125" w:rsidRPr="0027685D" w:rsidRDefault="00DE7125" w:rsidP="00964760">
      <w:pPr>
        <w:numPr>
          <w:ilvl w:val="0"/>
          <w:numId w:val="8"/>
        </w:numPr>
        <w:spacing w:after="0" w:line="240" w:lineRule="auto"/>
        <w:jc w:val="both"/>
        <w:rPr>
          <w:rFonts w:eastAsia="Times New Roman" w:cstheme="minorHAnsi"/>
          <w:sz w:val="28"/>
          <w:szCs w:val="28"/>
        </w:rPr>
      </w:pPr>
      <w:r w:rsidRPr="0027685D">
        <w:rPr>
          <w:rFonts w:eastAsia="Times New Roman" w:cstheme="minorHAnsi"/>
          <w:sz w:val="28"/>
          <w:szCs w:val="28"/>
        </w:rPr>
        <w:t>Organizing community support campaigns.</w:t>
      </w:r>
    </w:p>
    <w:p w14:paraId="0CEC65F3" w14:textId="2427CFF9" w:rsidR="00DE7125" w:rsidRPr="0027685D" w:rsidRDefault="00DE7125" w:rsidP="00964760">
      <w:pPr>
        <w:numPr>
          <w:ilvl w:val="0"/>
          <w:numId w:val="8"/>
        </w:numPr>
        <w:spacing w:before="100" w:beforeAutospacing="1" w:after="100" w:afterAutospacing="1" w:line="240" w:lineRule="auto"/>
        <w:jc w:val="both"/>
        <w:rPr>
          <w:rFonts w:eastAsia="Times New Roman" w:cstheme="minorHAnsi"/>
          <w:sz w:val="28"/>
          <w:szCs w:val="28"/>
        </w:rPr>
      </w:pPr>
      <w:r w:rsidRPr="0027685D">
        <w:rPr>
          <w:rFonts w:eastAsia="Times New Roman" w:cstheme="minorHAnsi"/>
          <w:sz w:val="28"/>
          <w:szCs w:val="28"/>
        </w:rPr>
        <w:t xml:space="preserve">Engaging families and the local community </w:t>
      </w:r>
      <w:r w:rsidR="00D32A22" w:rsidRPr="0027685D">
        <w:rPr>
          <w:rFonts w:eastAsia="Times New Roman" w:cstheme="minorHAnsi" w:hint="cs"/>
          <w:sz w:val="28"/>
          <w:szCs w:val="28"/>
        </w:rPr>
        <w:t>in providing services and resolving environmental issues.</w:t>
      </w:r>
    </w:p>
    <w:p w14:paraId="640FCA41" w14:textId="09F3F7D9" w:rsidR="00DE7125" w:rsidRPr="0027685D" w:rsidRDefault="00DE7125" w:rsidP="00964760">
      <w:pPr>
        <w:numPr>
          <w:ilvl w:val="0"/>
          <w:numId w:val="8"/>
        </w:numPr>
        <w:spacing w:before="100" w:beforeAutospacing="1" w:after="100" w:afterAutospacing="1" w:line="240" w:lineRule="auto"/>
        <w:jc w:val="both"/>
        <w:rPr>
          <w:rFonts w:eastAsia="Times New Roman" w:cstheme="minorHAnsi"/>
          <w:sz w:val="28"/>
          <w:szCs w:val="28"/>
        </w:rPr>
      </w:pPr>
      <w:r w:rsidRPr="0027685D">
        <w:rPr>
          <w:rFonts w:eastAsia="Times New Roman" w:cstheme="minorHAnsi"/>
          <w:sz w:val="28"/>
          <w:szCs w:val="28"/>
        </w:rPr>
        <w:t xml:space="preserve">Addressing discriminatory </w:t>
      </w:r>
      <w:r w:rsidR="00D32A22" w:rsidRPr="0027685D">
        <w:rPr>
          <w:rFonts w:eastAsia="Times New Roman" w:cstheme="minorHAnsi" w:hint="cs"/>
          <w:sz w:val="28"/>
          <w:szCs w:val="28"/>
        </w:rPr>
        <w:t>and exclusionary</w:t>
      </w:r>
      <w:r w:rsidRPr="0027685D">
        <w:rPr>
          <w:rFonts w:eastAsia="Times New Roman" w:cstheme="minorHAnsi"/>
          <w:sz w:val="28"/>
          <w:szCs w:val="28"/>
        </w:rPr>
        <w:t xml:space="preserve"> rhetoric</w:t>
      </w:r>
      <w:r w:rsidR="00D32A22" w:rsidRPr="0027685D">
        <w:rPr>
          <w:rFonts w:eastAsia="Times New Roman" w:cstheme="minorHAnsi" w:hint="cs"/>
          <w:sz w:val="28"/>
          <w:szCs w:val="28"/>
        </w:rPr>
        <w:t xml:space="preserve">, including </w:t>
      </w:r>
      <w:r w:rsidR="00D32A22" w:rsidRPr="0027685D">
        <w:rPr>
          <w:rFonts w:eastAsia="Times New Roman" w:cstheme="minorHAnsi" w:hint="eastAsia"/>
          <w:sz w:val="28"/>
          <w:szCs w:val="28"/>
        </w:rPr>
        <w:t>“misogyny</w:t>
      </w:r>
      <w:r w:rsidR="00D32A22" w:rsidRPr="0027685D">
        <w:rPr>
          <w:rFonts w:eastAsia="Times New Roman" w:cstheme="minorHAnsi" w:hint="cs"/>
          <w:sz w:val="28"/>
          <w:szCs w:val="28"/>
        </w:rPr>
        <w:t>.”</w:t>
      </w:r>
    </w:p>
    <w:p w14:paraId="4CCF1B8B" w14:textId="4A88BEFA" w:rsidR="00DE7125" w:rsidRPr="0027685D" w:rsidRDefault="00DE7125" w:rsidP="00964760">
      <w:pPr>
        <w:numPr>
          <w:ilvl w:val="0"/>
          <w:numId w:val="8"/>
        </w:numPr>
        <w:spacing w:before="100" w:beforeAutospacing="1" w:after="100" w:afterAutospacing="1" w:line="240" w:lineRule="auto"/>
        <w:jc w:val="both"/>
        <w:rPr>
          <w:rFonts w:eastAsia="Times New Roman" w:cstheme="minorHAnsi"/>
          <w:sz w:val="28"/>
          <w:szCs w:val="28"/>
        </w:rPr>
      </w:pPr>
      <w:r w:rsidRPr="0027685D">
        <w:rPr>
          <w:rFonts w:eastAsia="Times New Roman" w:cstheme="minorHAnsi"/>
          <w:sz w:val="28"/>
          <w:szCs w:val="28"/>
        </w:rPr>
        <w:t xml:space="preserve">Providing psychological and social support to women </w:t>
      </w:r>
      <w:r w:rsidR="00D32A22" w:rsidRPr="0027685D">
        <w:rPr>
          <w:rFonts w:eastAsia="Times New Roman" w:cstheme="minorHAnsi" w:hint="cs"/>
          <w:sz w:val="28"/>
          <w:szCs w:val="28"/>
        </w:rPr>
        <w:t xml:space="preserve">and addressing the challenges faced by </w:t>
      </w:r>
      <w:r w:rsidR="004244D9">
        <w:rPr>
          <w:rFonts w:eastAsia="Times New Roman" w:cstheme="minorHAnsi" w:hint="cs"/>
          <w:sz w:val="28"/>
          <w:szCs w:val="28"/>
        </w:rPr>
        <w:t>women</w:t>
      </w:r>
      <w:r w:rsidR="00D32A22" w:rsidRPr="0027685D">
        <w:rPr>
          <w:rFonts w:eastAsia="Times New Roman" w:cstheme="minorHAnsi" w:hint="cs"/>
          <w:sz w:val="28"/>
          <w:szCs w:val="28"/>
        </w:rPr>
        <w:t xml:space="preserve"> university students, older women, and women and girls with disabilities</w:t>
      </w:r>
      <w:r w:rsidRPr="0027685D">
        <w:rPr>
          <w:rFonts w:eastAsia="Times New Roman" w:cstheme="minorHAnsi"/>
          <w:sz w:val="28"/>
          <w:szCs w:val="28"/>
        </w:rPr>
        <w:t>.</w:t>
      </w:r>
    </w:p>
    <w:p w14:paraId="40608DF8" w14:textId="77777777" w:rsidR="00DE7125" w:rsidRPr="0027685D" w:rsidRDefault="00DE7125" w:rsidP="00964760">
      <w:pPr>
        <w:numPr>
          <w:ilvl w:val="0"/>
          <w:numId w:val="8"/>
        </w:numPr>
        <w:spacing w:after="0" w:line="240" w:lineRule="auto"/>
        <w:jc w:val="both"/>
        <w:rPr>
          <w:rFonts w:eastAsia="Times New Roman" w:cstheme="minorHAnsi"/>
          <w:sz w:val="28"/>
          <w:szCs w:val="28"/>
        </w:rPr>
      </w:pPr>
      <w:r w:rsidRPr="0027685D">
        <w:rPr>
          <w:rFonts w:eastAsia="Times New Roman" w:cstheme="minorHAnsi"/>
          <w:sz w:val="28"/>
          <w:szCs w:val="28"/>
        </w:rPr>
        <w:t>Accompanying women throughout the nomination and election campaign phases.</w:t>
      </w:r>
    </w:p>
    <w:p w14:paraId="53334134" w14:textId="558214EA" w:rsidR="00DE7125" w:rsidRDefault="00DE7125" w:rsidP="00964760">
      <w:pPr>
        <w:spacing w:after="0" w:line="240" w:lineRule="auto"/>
        <w:jc w:val="both"/>
        <w:rPr>
          <w:rFonts w:eastAsia="Times New Roman" w:cstheme="minorHAnsi"/>
          <w:b/>
          <w:bCs/>
          <w:sz w:val="28"/>
          <w:szCs w:val="28"/>
        </w:rPr>
      </w:pPr>
      <w:r w:rsidRPr="00F80190">
        <w:rPr>
          <w:rFonts w:eastAsia="Times New Roman" w:cstheme="minorHAnsi"/>
          <w:b/>
          <w:bCs/>
          <w:sz w:val="28"/>
          <w:szCs w:val="28"/>
        </w:rPr>
        <w:t xml:space="preserve">This support has helped reduce the </w:t>
      </w:r>
      <w:r w:rsidR="00D32A22" w:rsidRPr="00F80190">
        <w:rPr>
          <w:rFonts w:eastAsia="Times New Roman" w:cstheme="minorHAnsi" w:hint="cs"/>
          <w:b/>
          <w:bCs/>
          <w:sz w:val="28"/>
          <w:szCs w:val="28"/>
        </w:rPr>
        <w:t>social</w:t>
      </w:r>
      <w:r w:rsidRPr="00F80190">
        <w:rPr>
          <w:rFonts w:eastAsia="Times New Roman" w:cstheme="minorHAnsi"/>
          <w:b/>
          <w:bCs/>
          <w:sz w:val="28"/>
          <w:szCs w:val="28"/>
        </w:rPr>
        <w:t xml:space="preserve"> fears and </w:t>
      </w:r>
      <w:r w:rsidR="00D32A22" w:rsidRPr="00F80190">
        <w:rPr>
          <w:rFonts w:eastAsia="Times New Roman" w:cstheme="minorHAnsi" w:hint="cs"/>
          <w:b/>
          <w:bCs/>
          <w:sz w:val="28"/>
          <w:szCs w:val="28"/>
        </w:rPr>
        <w:t xml:space="preserve">challenges </w:t>
      </w:r>
      <w:r w:rsidRPr="00F80190">
        <w:rPr>
          <w:rFonts w:eastAsia="Times New Roman" w:cstheme="minorHAnsi"/>
          <w:b/>
          <w:bCs/>
          <w:sz w:val="28"/>
          <w:szCs w:val="28"/>
        </w:rPr>
        <w:t>that previously hindered women’s participation.</w:t>
      </w:r>
    </w:p>
    <w:p w14:paraId="32886531" w14:textId="77777777" w:rsidR="004244D9" w:rsidRDefault="004244D9" w:rsidP="00964760">
      <w:pPr>
        <w:spacing w:after="0" w:line="240" w:lineRule="auto"/>
        <w:jc w:val="both"/>
        <w:rPr>
          <w:rFonts w:eastAsia="Times New Roman" w:cstheme="minorHAnsi"/>
          <w:b/>
          <w:bCs/>
          <w:sz w:val="28"/>
          <w:szCs w:val="28"/>
        </w:rPr>
      </w:pPr>
    </w:p>
    <w:p w14:paraId="2C6C339D" w14:textId="77777777" w:rsidR="004244D9" w:rsidRDefault="004244D9" w:rsidP="00964760">
      <w:pPr>
        <w:spacing w:after="0" w:line="240" w:lineRule="auto"/>
        <w:jc w:val="both"/>
        <w:rPr>
          <w:rFonts w:eastAsia="Times New Roman" w:cstheme="minorHAnsi"/>
          <w:b/>
          <w:bCs/>
          <w:sz w:val="28"/>
          <w:szCs w:val="28"/>
        </w:rPr>
      </w:pPr>
    </w:p>
    <w:p w14:paraId="2957FB0E" w14:textId="77777777" w:rsidR="004244D9" w:rsidRDefault="004244D9" w:rsidP="00964760">
      <w:pPr>
        <w:spacing w:after="0" w:line="240" w:lineRule="auto"/>
        <w:jc w:val="both"/>
        <w:rPr>
          <w:rFonts w:eastAsia="Times New Roman" w:cstheme="minorHAnsi"/>
          <w:b/>
          <w:bCs/>
          <w:sz w:val="28"/>
          <w:szCs w:val="28"/>
        </w:rPr>
      </w:pPr>
    </w:p>
    <w:p w14:paraId="534FBC69" w14:textId="77777777" w:rsidR="004244D9" w:rsidRDefault="004244D9" w:rsidP="00964760">
      <w:pPr>
        <w:spacing w:after="0" w:line="240" w:lineRule="auto"/>
        <w:jc w:val="both"/>
        <w:rPr>
          <w:rFonts w:eastAsia="Times New Roman" w:cstheme="minorHAnsi"/>
          <w:b/>
          <w:bCs/>
          <w:sz w:val="28"/>
          <w:szCs w:val="28"/>
        </w:rPr>
      </w:pPr>
    </w:p>
    <w:p w14:paraId="416C2BF0" w14:textId="77777777" w:rsidR="004244D9" w:rsidRDefault="004244D9" w:rsidP="00964760">
      <w:pPr>
        <w:spacing w:after="0" w:line="240" w:lineRule="auto"/>
        <w:jc w:val="both"/>
        <w:rPr>
          <w:rFonts w:eastAsia="Times New Roman" w:cstheme="minorHAnsi"/>
          <w:b/>
          <w:bCs/>
          <w:sz w:val="28"/>
          <w:szCs w:val="28"/>
        </w:rPr>
      </w:pPr>
    </w:p>
    <w:p w14:paraId="0A96418B" w14:textId="77777777" w:rsidR="004244D9" w:rsidRPr="00F80190" w:rsidRDefault="004244D9" w:rsidP="00964760">
      <w:pPr>
        <w:spacing w:after="0" w:line="240" w:lineRule="auto"/>
        <w:jc w:val="both"/>
        <w:rPr>
          <w:rFonts w:eastAsia="Times New Roman" w:cstheme="minorHAnsi"/>
          <w:b/>
          <w:bCs/>
          <w:sz w:val="28"/>
          <w:szCs w:val="28"/>
        </w:rPr>
      </w:pPr>
    </w:p>
    <w:p w14:paraId="1AE44A99" w14:textId="77777777" w:rsidR="00D32A22" w:rsidRPr="0027685D" w:rsidRDefault="00D32A22" w:rsidP="00964760">
      <w:pPr>
        <w:spacing w:after="0" w:line="240" w:lineRule="auto"/>
        <w:jc w:val="both"/>
        <w:outlineLvl w:val="1"/>
        <w:rPr>
          <w:rFonts w:eastAsia="Times New Roman" w:cstheme="minorHAnsi"/>
          <w:b/>
          <w:bCs/>
          <w:sz w:val="28"/>
          <w:szCs w:val="28"/>
        </w:rPr>
      </w:pPr>
    </w:p>
    <w:p w14:paraId="7059471F" w14:textId="51F11DA4" w:rsidR="00DE7125" w:rsidRPr="0027685D" w:rsidRDefault="00DE7125" w:rsidP="00964760">
      <w:pPr>
        <w:spacing w:after="0" w:line="240" w:lineRule="auto"/>
        <w:jc w:val="both"/>
        <w:outlineLvl w:val="1"/>
        <w:rPr>
          <w:rFonts w:eastAsia="Times New Roman" w:cstheme="minorHAnsi"/>
          <w:b/>
          <w:bCs/>
          <w:sz w:val="28"/>
          <w:szCs w:val="28"/>
        </w:rPr>
      </w:pPr>
      <w:r w:rsidRPr="0027685D">
        <w:rPr>
          <w:rFonts w:eastAsia="Times New Roman" w:cstheme="minorHAnsi"/>
          <w:b/>
          <w:bCs/>
          <w:sz w:val="28"/>
          <w:szCs w:val="28"/>
        </w:rPr>
        <w:t>Fourth: Advocacy and Community Lobbying</w:t>
      </w:r>
      <w:r w:rsidR="00E31411">
        <w:rPr>
          <w:rFonts w:eastAsia="Times New Roman" w:cstheme="minorHAnsi" w:hint="cs"/>
          <w:b/>
          <w:bCs/>
          <w:sz w:val="28"/>
          <w:szCs w:val="28"/>
        </w:rPr>
        <w:t>.</w:t>
      </w:r>
    </w:p>
    <w:p w14:paraId="2C0A6B4C" w14:textId="595E5131" w:rsidR="00DE7125" w:rsidRPr="0027685D" w:rsidRDefault="00DE7125" w:rsidP="00964760">
      <w:pPr>
        <w:spacing w:after="0" w:line="240" w:lineRule="auto"/>
        <w:jc w:val="both"/>
        <w:rPr>
          <w:rFonts w:eastAsia="Times New Roman" w:cstheme="minorHAnsi"/>
          <w:sz w:val="28"/>
          <w:szCs w:val="28"/>
        </w:rPr>
      </w:pPr>
      <w:r w:rsidRPr="0027685D">
        <w:rPr>
          <w:rFonts w:eastAsia="Times New Roman" w:cstheme="minorHAnsi"/>
          <w:sz w:val="28"/>
          <w:szCs w:val="28"/>
        </w:rPr>
        <w:t xml:space="preserve">The committees implemented </w:t>
      </w:r>
      <w:r w:rsidR="00CA47C7" w:rsidRPr="0027685D">
        <w:rPr>
          <w:rFonts w:eastAsia="Times New Roman" w:cstheme="minorHAnsi" w:hint="cs"/>
          <w:sz w:val="28"/>
          <w:szCs w:val="28"/>
        </w:rPr>
        <w:t xml:space="preserve">social, political, economic, and environmental </w:t>
      </w:r>
      <w:r w:rsidRPr="0027685D">
        <w:rPr>
          <w:rFonts w:eastAsia="Times New Roman" w:cstheme="minorHAnsi"/>
          <w:sz w:val="28"/>
          <w:szCs w:val="28"/>
        </w:rPr>
        <w:t>initiatives</w:t>
      </w:r>
      <w:r w:rsidR="00837A76" w:rsidRPr="00837A76">
        <w:rPr>
          <w:rFonts w:eastAsia="Times New Roman" w:cs="Calibri"/>
          <w:sz w:val="28"/>
          <w:szCs w:val="28"/>
        </w:rPr>
        <w:t xml:space="preserve">, as well as initiatives to promote integrity and transparency, which had a tangible impact on the ground and </w:t>
      </w:r>
      <w:r w:rsidRPr="0027685D">
        <w:rPr>
          <w:rFonts w:eastAsia="Times New Roman" w:cstheme="minorHAnsi"/>
          <w:sz w:val="28"/>
          <w:szCs w:val="28"/>
        </w:rPr>
        <w:t>aimed to:</w:t>
      </w:r>
    </w:p>
    <w:p w14:paraId="26C2FFFA" w14:textId="77777777" w:rsidR="00DE7125" w:rsidRPr="0027685D" w:rsidRDefault="00DE7125" w:rsidP="00964760">
      <w:pPr>
        <w:numPr>
          <w:ilvl w:val="0"/>
          <w:numId w:val="9"/>
        </w:numPr>
        <w:spacing w:after="0" w:line="240" w:lineRule="auto"/>
        <w:jc w:val="both"/>
        <w:rPr>
          <w:rFonts w:eastAsia="Times New Roman" w:cstheme="minorHAnsi"/>
          <w:sz w:val="28"/>
          <w:szCs w:val="28"/>
        </w:rPr>
      </w:pPr>
      <w:r w:rsidRPr="0027685D">
        <w:rPr>
          <w:rFonts w:eastAsia="Times New Roman" w:cstheme="minorHAnsi"/>
          <w:sz w:val="28"/>
          <w:szCs w:val="28"/>
        </w:rPr>
        <w:t>Increasing societal acceptance of women’s candidacy.</w:t>
      </w:r>
    </w:p>
    <w:p w14:paraId="21E2EA98" w14:textId="77777777" w:rsidR="00DE7125" w:rsidRPr="0027685D" w:rsidRDefault="00DE7125" w:rsidP="00964760">
      <w:pPr>
        <w:numPr>
          <w:ilvl w:val="0"/>
          <w:numId w:val="9"/>
        </w:numPr>
        <w:spacing w:before="100" w:beforeAutospacing="1" w:after="100" w:afterAutospacing="1" w:line="240" w:lineRule="auto"/>
        <w:jc w:val="both"/>
        <w:rPr>
          <w:rFonts w:eastAsia="Times New Roman" w:cstheme="minorHAnsi"/>
          <w:sz w:val="28"/>
          <w:szCs w:val="28"/>
        </w:rPr>
      </w:pPr>
      <w:r w:rsidRPr="0027685D">
        <w:rPr>
          <w:rFonts w:eastAsia="Times New Roman" w:cstheme="minorHAnsi"/>
          <w:sz w:val="28"/>
          <w:szCs w:val="28"/>
        </w:rPr>
        <w:t>Lobbying for increased representation of women.</w:t>
      </w:r>
    </w:p>
    <w:p w14:paraId="194E9BB8" w14:textId="77777777" w:rsidR="00DE7125" w:rsidRPr="0027685D" w:rsidRDefault="00DE7125" w:rsidP="00964760">
      <w:pPr>
        <w:numPr>
          <w:ilvl w:val="0"/>
          <w:numId w:val="9"/>
        </w:numPr>
        <w:spacing w:before="100" w:beforeAutospacing="1" w:after="100" w:afterAutospacing="1" w:line="240" w:lineRule="auto"/>
        <w:jc w:val="both"/>
        <w:rPr>
          <w:rFonts w:eastAsia="Times New Roman" w:cstheme="minorHAnsi"/>
          <w:sz w:val="28"/>
          <w:szCs w:val="28"/>
        </w:rPr>
      </w:pPr>
      <w:r w:rsidRPr="0027685D">
        <w:rPr>
          <w:rFonts w:eastAsia="Times New Roman" w:cstheme="minorHAnsi"/>
          <w:sz w:val="28"/>
          <w:szCs w:val="28"/>
        </w:rPr>
        <w:t>Engaging youth and local leaders in supporting women’s participation.</w:t>
      </w:r>
    </w:p>
    <w:p w14:paraId="77B894CB" w14:textId="075A89B2" w:rsidR="00DE7125" w:rsidRPr="0027685D" w:rsidRDefault="00DE7125" w:rsidP="00964760">
      <w:pPr>
        <w:numPr>
          <w:ilvl w:val="0"/>
          <w:numId w:val="9"/>
        </w:numPr>
        <w:spacing w:before="100" w:beforeAutospacing="1" w:after="100" w:afterAutospacing="1" w:line="240" w:lineRule="auto"/>
        <w:jc w:val="both"/>
        <w:rPr>
          <w:rFonts w:eastAsia="Times New Roman" w:cstheme="minorHAnsi"/>
          <w:sz w:val="28"/>
          <w:szCs w:val="28"/>
        </w:rPr>
      </w:pPr>
      <w:r w:rsidRPr="0027685D">
        <w:rPr>
          <w:rFonts w:eastAsia="Times New Roman" w:cstheme="minorHAnsi"/>
          <w:sz w:val="28"/>
          <w:szCs w:val="28"/>
        </w:rPr>
        <w:t xml:space="preserve">Organizing public events in support of </w:t>
      </w:r>
      <w:r w:rsidR="004244D9">
        <w:rPr>
          <w:rFonts w:eastAsia="Times New Roman" w:cstheme="minorHAnsi"/>
          <w:sz w:val="28"/>
          <w:szCs w:val="28"/>
        </w:rPr>
        <w:t>women</w:t>
      </w:r>
      <w:r w:rsidRPr="0027685D">
        <w:rPr>
          <w:rFonts w:eastAsia="Times New Roman" w:cstheme="minorHAnsi"/>
          <w:sz w:val="28"/>
          <w:szCs w:val="28"/>
        </w:rPr>
        <w:t xml:space="preserve"> candidates.</w:t>
      </w:r>
    </w:p>
    <w:p w14:paraId="62517F9B" w14:textId="681D086A" w:rsidR="00700685" w:rsidRPr="000C0B77" w:rsidRDefault="001573FA" w:rsidP="00964760">
      <w:pPr>
        <w:numPr>
          <w:ilvl w:val="0"/>
          <w:numId w:val="9"/>
        </w:numPr>
        <w:spacing w:before="100" w:beforeAutospacing="1" w:after="100" w:afterAutospacing="1" w:line="240" w:lineRule="auto"/>
        <w:jc w:val="both"/>
        <w:rPr>
          <w:rFonts w:eastAsia="Times New Roman" w:cstheme="minorHAnsi"/>
          <w:sz w:val="28"/>
          <w:szCs w:val="28"/>
        </w:rPr>
      </w:pPr>
      <w:r w:rsidRPr="0027685D">
        <w:rPr>
          <w:rFonts w:eastAsia="Times New Roman" w:cstheme="minorHAnsi" w:hint="cs"/>
          <w:sz w:val="28"/>
          <w:szCs w:val="28"/>
        </w:rPr>
        <w:t>Obtaining various forms of humanitarian aid based on criteria for those most in need.</w:t>
      </w:r>
    </w:p>
    <w:p w14:paraId="7F311D5D" w14:textId="2238567A" w:rsidR="00DE7125" w:rsidRPr="0027685D" w:rsidRDefault="00D32A22" w:rsidP="00964760">
      <w:pPr>
        <w:numPr>
          <w:ilvl w:val="0"/>
          <w:numId w:val="9"/>
        </w:numPr>
        <w:spacing w:before="100" w:beforeAutospacing="1" w:after="100" w:afterAutospacing="1" w:line="240" w:lineRule="auto"/>
        <w:jc w:val="both"/>
        <w:rPr>
          <w:rFonts w:eastAsia="Times New Roman" w:cstheme="minorHAnsi"/>
          <w:sz w:val="28"/>
          <w:szCs w:val="28"/>
        </w:rPr>
      </w:pPr>
      <w:r w:rsidRPr="0027685D">
        <w:rPr>
          <w:rFonts w:eastAsia="Times New Roman" w:cstheme="minorHAnsi" w:hint="cs"/>
          <w:sz w:val="28"/>
          <w:szCs w:val="28"/>
        </w:rPr>
        <w:t>Involving religious leaders to speak in Friday sermons about the importance of women’s participation in political life, which does not violate Islamic law.</w:t>
      </w:r>
    </w:p>
    <w:p w14:paraId="1A406F19" w14:textId="7F3B9FC5" w:rsidR="00DE7125" w:rsidRPr="0027685D" w:rsidRDefault="00DE7125" w:rsidP="00964760">
      <w:pPr>
        <w:spacing w:after="0" w:line="240" w:lineRule="auto"/>
        <w:jc w:val="both"/>
        <w:outlineLvl w:val="0"/>
        <w:rPr>
          <w:rFonts w:eastAsia="Times New Roman" w:cstheme="minorHAnsi"/>
          <w:b/>
          <w:bCs/>
          <w:kern w:val="36"/>
          <w:sz w:val="28"/>
          <w:szCs w:val="28"/>
        </w:rPr>
      </w:pPr>
      <w:r w:rsidRPr="0027685D">
        <w:rPr>
          <w:rFonts w:eastAsia="Times New Roman" w:cstheme="minorHAnsi"/>
          <w:b/>
          <w:bCs/>
          <w:kern w:val="36"/>
          <w:sz w:val="28"/>
          <w:szCs w:val="28"/>
        </w:rPr>
        <w:t>Monitoring Results</w:t>
      </w:r>
      <w:r w:rsidR="00E31411">
        <w:rPr>
          <w:rFonts w:eastAsia="Times New Roman" w:cstheme="minorHAnsi" w:hint="cs"/>
          <w:b/>
          <w:bCs/>
          <w:kern w:val="36"/>
          <w:sz w:val="28"/>
          <w:szCs w:val="28"/>
        </w:rPr>
        <w:t>:</w:t>
      </w:r>
    </w:p>
    <w:p w14:paraId="355FBEA2" w14:textId="3C70A76B" w:rsidR="00B069F1" w:rsidRDefault="00DE7125" w:rsidP="00964760">
      <w:pPr>
        <w:spacing w:after="0" w:line="240" w:lineRule="auto"/>
        <w:jc w:val="both"/>
        <w:rPr>
          <w:rFonts w:eastAsia="Times New Roman" w:cstheme="minorHAnsi"/>
          <w:sz w:val="28"/>
          <w:szCs w:val="28"/>
        </w:rPr>
      </w:pPr>
      <w:r w:rsidRPr="0027685D">
        <w:rPr>
          <w:rFonts w:eastAsia="Times New Roman" w:cstheme="minorHAnsi"/>
          <w:sz w:val="28"/>
          <w:szCs w:val="28"/>
        </w:rPr>
        <w:t>The monitoring results showed a clear impact of the Women’s Protection Committees in promoting women’s political participation, as the committees achieved tangible results in terms of candidacy and election.</w:t>
      </w:r>
    </w:p>
    <w:p w14:paraId="73D6F47B" w14:textId="77777777" w:rsidR="00375395" w:rsidRPr="00375395" w:rsidRDefault="00375395" w:rsidP="00964760">
      <w:pPr>
        <w:spacing w:after="0" w:line="240" w:lineRule="auto"/>
        <w:jc w:val="both"/>
        <w:rPr>
          <w:rFonts w:eastAsia="Times New Roman" w:cstheme="minorHAnsi"/>
          <w:sz w:val="28"/>
          <w:szCs w:val="28"/>
        </w:rPr>
      </w:pPr>
    </w:p>
    <w:p w14:paraId="653D9AD2" w14:textId="2889466E" w:rsidR="00DE7125" w:rsidRPr="0027685D" w:rsidRDefault="00DE7125" w:rsidP="00964760">
      <w:pPr>
        <w:spacing w:after="0" w:line="240" w:lineRule="auto"/>
        <w:jc w:val="both"/>
        <w:outlineLvl w:val="1"/>
        <w:rPr>
          <w:rFonts w:eastAsia="Times New Roman" w:cstheme="minorHAnsi"/>
          <w:b/>
          <w:bCs/>
          <w:sz w:val="28"/>
          <w:szCs w:val="28"/>
        </w:rPr>
      </w:pPr>
      <w:r w:rsidRPr="0027685D">
        <w:rPr>
          <w:rFonts w:eastAsia="Times New Roman" w:cstheme="minorHAnsi"/>
          <w:b/>
          <w:bCs/>
          <w:sz w:val="28"/>
          <w:szCs w:val="28"/>
        </w:rPr>
        <w:t>Key findings:</w:t>
      </w:r>
    </w:p>
    <w:p w14:paraId="1FC2DCB2" w14:textId="77777777" w:rsidR="00F636CA" w:rsidRPr="0027685D" w:rsidRDefault="00F636CA" w:rsidP="00964760">
      <w:pPr>
        <w:numPr>
          <w:ilvl w:val="0"/>
          <w:numId w:val="10"/>
        </w:numPr>
        <w:spacing w:after="0" w:line="240" w:lineRule="auto"/>
        <w:jc w:val="both"/>
        <w:rPr>
          <w:rFonts w:eastAsia="Times New Roman" w:cstheme="minorHAnsi"/>
          <w:sz w:val="28"/>
          <w:szCs w:val="28"/>
        </w:rPr>
      </w:pPr>
      <w:r w:rsidRPr="0027685D">
        <w:rPr>
          <w:rFonts w:eastAsia="Times New Roman" w:cs="Calibri"/>
          <w:sz w:val="28"/>
          <w:szCs w:val="28"/>
        </w:rPr>
        <w:t>The monitoring covered 55 Women’s Protection Committees in various target areas, representing 100% of the targeted committees.</w:t>
      </w:r>
    </w:p>
    <w:p w14:paraId="119958A8" w14:textId="3B6A7AC9" w:rsidR="00F636CA" w:rsidRPr="00380B5F" w:rsidRDefault="00F636CA" w:rsidP="00964760">
      <w:pPr>
        <w:numPr>
          <w:ilvl w:val="0"/>
          <w:numId w:val="10"/>
        </w:numPr>
        <w:spacing w:before="100" w:beforeAutospacing="1" w:after="100" w:afterAutospacing="1" w:line="240" w:lineRule="auto"/>
        <w:jc w:val="both"/>
        <w:rPr>
          <w:rFonts w:eastAsia="Times New Roman" w:cstheme="minorHAnsi"/>
          <w:sz w:val="28"/>
          <w:szCs w:val="28"/>
        </w:rPr>
      </w:pPr>
      <w:r w:rsidRPr="00380B5F">
        <w:rPr>
          <w:rFonts w:eastAsia="Times New Roman" w:cs="Calibri"/>
          <w:sz w:val="28"/>
          <w:szCs w:val="28"/>
        </w:rPr>
        <w:t>All Women’s Protection Committees (90%) were able to encourage and nominate at least five women</w:t>
      </w:r>
      <w:r w:rsidR="00E31F9C">
        <w:rPr>
          <w:rFonts w:eastAsia="Times New Roman" w:cs="Calibri"/>
          <w:sz w:val="28"/>
          <w:szCs w:val="28"/>
        </w:rPr>
        <w:t xml:space="preserve"> </w:t>
      </w:r>
      <w:r w:rsidRPr="00380B5F">
        <w:rPr>
          <w:rFonts w:eastAsia="Times New Roman" w:cs="Calibri"/>
          <w:sz w:val="28"/>
          <w:szCs w:val="28"/>
        </w:rPr>
        <w:t>either from among their own members or from their communities</w:t>
      </w:r>
      <w:r w:rsidR="00E31F9C">
        <w:rPr>
          <w:rFonts w:eastAsia="Times New Roman" w:cs="Calibri"/>
          <w:sz w:val="28"/>
          <w:szCs w:val="28"/>
        </w:rPr>
        <w:t xml:space="preserve"> </w:t>
      </w:r>
      <w:r w:rsidRPr="00380B5F">
        <w:rPr>
          <w:rFonts w:eastAsia="Times New Roman" w:cs="Calibri"/>
          <w:sz w:val="28"/>
          <w:szCs w:val="28"/>
        </w:rPr>
        <w:t>to participate in local elections.</w:t>
      </w:r>
    </w:p>
    <w:p w14:paraId="42EADD27" w14:textId="1A2CEC9C" w:rsidR="00F636CA" w:rsidRPr="00380B5F" w:rsidRDefault="00F636CA" w:rsidP="00964760">
      <w:pPr>
        <w:numPr>
          <w:ilvl w:val="0"/>
          <w:numId w:val="10"/>
        </w:numPr>
        <w:spacing w:before="100" w:beforeAutospacing="1" w:after="100" w:afterAutospacing="1" w:line="240" w:lineRule="auto"/>
        <w:jc w:val="both"/>
        <w:rPr>
          <w:rFonts w:eastAsia="Times New Roman" w:cstheme="minorHAnsi"/>
          <w:sz w:val="28"/>
          <w:szCs w:val="28"/>
        </w:rPr>
      </w:pPr>
      <w:r w:rsidRPr="00380B5F">
        <w:rPr>
          <w:rFonts w:eastAsia="Times New Roman" w:cs="Calibri"/>
          <w:sz w:val="28"/>
          <w:szCs w:val="28"/>
        </w:rPr>
        <w:t xml:space="preserve">The estimated number of women and young women running for local elections exceeded 275 candidates, at a rate of at least five candidates </w:t>
      </w:r>
      <w:r w:rsidR="00B069F1">
        <w:rPr>
          <w:rFonts w:eastAsia="Times New Roman" w:cs="Calibri" w:hint="cs"/>
          <w:sz w:val="28"/>
          <w:szCs w:val="28"/>
        </w:rPr>
        <w:t xml:space="preserve">per </w:t>
      </w:r>
      <w:r w:rsidRPr="00380B5F">
        <w:rPr>
          <w:rFonts w:eastAsia="Times New Roman" w:cs="Calibri"/>
          <w:sz w:val="28"/>
          <w:szCs w:val="28"/>
        </w:rPr>
        <w:t>committee.</w:t>
      </w:r>
    </w:p>
    <w:p w14:paraId="4732FCE1" w14:textId="24E6273C" w:rsidR="00F636CA" w:rsidRPr="00380B5F" w:rsidRDefault="00F636CA" w:rsidP="00964760">
      <w:pPr>
        <w:numPr>
          <w:ilvl w:val="0"/>
          <w:numId w:val="10"/>
        </w:numPr>
        <w:spacing w:before="100" w:beforeAutospacing="1" w:after="100" w:afterAutospacing="1" w:line="240" w:lineRule="auto"/>
        <w:jc w:val="both"/>
        <w:rPr>
          <w:rFonts w:eastAsia="Times New Roman" w:cstheme="minorHAnsi"/>
          <w:sz w:val="28"/>
          <w:szCs w:val="28"/>
        </w:rPr>
      </w:pPr>
      <w:r w:rsidRPr="00380B5F">
        <w:rPr>
          <w:rFonts w:eastAsia="Times New Roman" w:cs="Calibri"/>
          <w:sz w:val="28"/>
          <w:szCs w:val="28"/>
        </w:rPr>
        <w:t xml:space="preserve">The electoral process resulted in the election of at least two </w:t>
      </w:r>
      <w:r w:rsidR="004244D9">
        <w:rPr>
          <w:rFonts w:eastAsia="Times New Roman" w:cs="Calibri"/>
          <w:sz w:val="28"/>
          <w:szCs w:val="28"/>
        </w:rPr>
        <w:t>women</w:t>
      </w:r>
      <w:r w:rsidRPr="00380B5F">
        <w:rPr>
          <w:rFonts w:eastAsia="Times New Roman" w:cs="Calibri"/>
          <w:sz w:val="28"/>
          <w:szCs w:val="28"/>
        </w:rPr>
        <w:t xml:space="preserve"> members in each targeted local council from among the women supported by the Women’s Protection Committees, representing a minimum of 110 </w:t>
      </w:r>
      <w:r w:rsidRPr="00380B5F">
        <w:rPr>
          <w:rFonts w:eastAsia="Times New Roman" w:cs="Calibri" w:hint="cs"/>
          <w:sz w:val="28"/>
          <w:szCs w:val="28"/>
        </w:rPr>
        <w:t xml:space="preserve">elected women and young women </w:t>
      </w:r>
      <w:r w:rsidRPr="00380B5F">
        <w:rPr>
          <w:rFonts w:eastAsia="Times New Roman" w:cs="Calibri"/>
          <w:sz w:val="28"/>
          <w:szCs w:val="28"/>
        </w:rPr>
        <w:t>across the covered local councils.</w:t>
      </w:r>
    </w:p>
    <w:p w14:paraId="3410ADC2" w14:textId="29F4561E" w:rsidR="00462AA8" w:rsidRPr="00380B5F" w:rsidRDefault="00F636CA" w:rsidP="00964760">
      <w:pPr>
        <w:numPr>
          <w:ilvl w:val="0"/>
          <w:numId w:val="10"/>
        </w:numPr>
        <w:spacing w:before="100" w:beforeAutospacing="1" w:after="100" w:afterAutospacing="1" w:line="240" w:lineRule="auto"/>
        <w:jc w:val="both"/>
        <w:rPr>
          <w:rFonts w:eastAsia="Times New Roman" w:cstheme="minorHAnsi"/>
          <w:sz w:val="28"/>
          <w:szCs w:val="28"/>
        </w:rPr>
      </w:pPr>
      <w:r w:rsidRPr="00380B5F">
        <w:rPr>
          <w:rFonts w:eastAsia="Times New Roman" w:cs="Calibri"/>
          <w:sz w:val="28"/>
          <w:szCs w:val="28"/>
        </w:rPr>
        <w:t>The Women’s Protection Committees achieved a 92% success rate in securing elected</w:t>
      </w:r>
      <w:r w:rsidRPr="00380B5F">
        <w:rPr>
          <w:rFonts w:eastAsia="Times New Roman" w:cs="Calibri" w:hint="cs"/>
          <w:sz w:val="28"/>
          <w:szCs w:val="28"/>
        </w:rPr>
        <w:t xml:space="preserve"> </w:t>
      </w:r>
      <w:r w:rsidR="004244D9">
        <w:rPr>
          <w:rFonts w:eastAsia="Times New Roman" w:cs="Calibri" w:hint="cs"/>
          <w:sz w:val="28"/>
          <w:szCs w:val="28"/>
        </w:rPr>
        <w:t>women</w:t>
      </w:r>
      <w:r w:rsidRPr="00380B5F">
        <w:rPr>
          <w:rFonts w:eastAsia="Times New Roman" w:cs="Calibri"/>
          <w:sz w:val="28"/>
          <w:szCs w:val="28"/>
        </w:rPr>
        <w:t xml:space="preserve"> representation on the targeted local councils by ensuring that at least </w:t>
      </w:r>
      <w:r w:rsidRPr="00380B5F">
        <w:rPr>
          <w:rFonts w:eastAsia="Times New Roman" w:cs="Calibri" w:hint="cs"/>
          <w:sz w:val="28"/>
          <w:szCs w:val="28"/>
        </w:rPr>
        <w:t xml:space="preserve">two women </w:t>
      </w:r>
      <w:r w:rsidRPr="00380B5F">
        <w:rPr>
          <w:rFonts w:eastAsia="Times New Roman" w:cs="Calibri"/>
          <w:sz w:val="28"/>
          <w:szCs w:val="28"/>
        </w:rPr>
        <w:t xml:space="preserve">won seats in each local council within the </w:t>
      </w:r>
      <w:r w:rsidRPr="00380B5F">
        <w:rPr>
          <w:rFonts w:eastAsia="Times New Roman" w:cs="Calibri" w:hint="cs"/>
          <w:sz w:val="28"/>
          <w:szCs w:val="28"/>
        </w:rPr>
        <w:t>intervention</w:t>
      </w:r>
      <w:r w:rsidRPr="00380B5F">
        <w:rPr>
          <w:rFonts w:eastAsia="Times New Roman" w:cs="Calibri"/>
          <w:sz w:val="28"/>
          <w:szCs w:val="28"/>
        </w:rPr>
        <w:t xml:space="preserve"> areas</w:t>
      </w:r>
      <w:r w:rsidRPr="00380B5F">
        <w:rPr>
          <w:rFonts w:eastAsia="Times New Roman" w:cs="Calibri" w:hint="cs"/>
          <w:sz w:val="28"/>
          <w:szCs w:val="28"/>
        </w:rPr>
        <w:t>.</w:t>
      </w:r>
    </w:p>
    <w:p w14:paraId="7210756E" w14:textId="77777777" w:rsidR="00462AA8" w:rsidRPr="00380B5F" w:rsidRDefault="00F636CA" w:rsidP="00964760">
      <w:pPr>
        <w:numPr>
          <w:ilvl w:val="0"/>
          <w:numId w:val="10"/>
        </w:numPr>
        <w:spacing w:before="100" w:beforeAutospacing="1" w:after="100" w:afterAutospacing="1" w:line="240" w:lineRule="auto"/>
        <w:jc w:val="both"/>
        <w:rPr>
          <w:rFonts w:eastAsia="Times New Roman" w:cstheme="minorHAnsi"/>
          <w:sz w:val="28"/>
          <w:szCs w:val="28"/>
        </w:rPr>
      </w:pPr>
      <w:r w:rsidRPr="00380B5F">
        <w:rPr>
          <w:rFonts w:eastAsia="Times New Roman" w:cstheme="minorHAnsi" w:hint="cs"/>
          <w:sz w:val="28"/>
          <w:szCs w:val="28"/>
        </w:rPr>
        <w:lastRenderedPageBreak/>
        <w:t xml:space="preserve"> </w:t>
      </w:r>
      <w:r w:rsidR="00DE7125" w:rsidRPr="00380B5F">
        <w:rPr>
          <w:rFonts w:eastAsia="Times New Roman" w:cstheme="minorHAnsi"/>
          <w:sz w:val="28"/>
          <w:szCs w:val="28"/>
        </w:rPr>
        <w:t xml:space="preserve">The </w:t>
      </w:r>
      <w:r w:rsidR="00761350" w:rsidRPr="00380B5F">
        <w:rPr>
          <w:rFonts w:eastAsia="Times New Roman" w:cstheme="minorHAnsi" w:hint="cs"/>
          <w:sz w:val="28"/>
          <w:szCs w:val="28"/>
        </w:rPr>
        <w:t>Women’s</w:t>
      </w:r>
      <w:r w:rsidR="00DE7125" w:rsidRPr="00380B5F">
        <w:rPr>
          <w:rFonts w:eastAsia="Times New Roman" w:cstheme="minorHAnsi"/>
          <w:sz w:val="28"/>
          <w:szCs w:val="28"/>
        </w:rPr>
        <w:t xml:space="preserve"> Committees </w:t>
      </w:r>
      <w:r w:rsidRPr="00380B5F">
        <w:rPr>
          <w:rFonts w:eastAsia="Times New Roman" w:cstheme="minorHAnsi" w:hint="eastAsia"/>
          <w:sz w:val="28"/>
          <w:szCs w:val="28"/>
        </w:rPr>
        <w:t xml:space="preserve">contributed </w:t>
      </w:r>
      <w:r w:rsidR="00DE7125" w:rsidRPr="00380B5F">
        <w:rPr>
          <w:rFonts w:eastAsia="Times New Roman" w:cstheme="minorHAnsi"/>
          <w:sz w:val="28"/>
          <w:szCs w:val="28"/>
        </w:rPr>
        <w:t>to raising community awareness of the importance of women’s political participation</w:t>
      </w:r>
    </w:p>
    <w:p w14:paraId="3112A356" w14:textId="0925B5B0" w:rsidR="00DE7125" w:rsidRPr="00380B5F" w:rsidRDefault="00462AA8" w:rsidP="00964760">
      <w:pPr>
        <w:numPr>
          <w:ilvl w:val="0"/>
          <w:numId w:val="10"/>
        </w:numPr>
        <w:spacing w:before="100" w:beforeAutospacing="1" w:after="100" w:afterAutospacing="1" w:line="240" w:lineRule="auto"/>
        <w:jc w:val="both"/>
        <w:rPr>
          <w:rFonts w:eastAsia="Times New Roman" w:cstheme="minorHAnsi"/>
          <w:sz w:val="28"/>
          <w:szCs w:val="28"/>
        </w:rPr>
      </w:pPr>
      <w:r w:rsidRPr="00380B5F">
        <w:rPr>
          <w:rFonts w:eastAsia="Times New Roman" w:cstheme="minorHAnsi"/>
          <w:sz w:val="28"/>
          <w:szCs w:val="28"/>
        </w:rPr>
        <w:t xml:space="preserve"> </w:t>
      </w:r>
      <w:r w:rsidRPr="00380B5F">
        <w:rPr>
          <w:rFonts w:eastAsia="Times New Roman" w:cstheme="minorHAnsi" w:hint="cs"/>
          <w:sz w:val="28"/>
          <w:szCs w:val="28"/>
        </w:rPr>
        <w:t xml:space="preserve">60 women and young </w:t>
      </w:r>
      <w:r w:rsidR="00594F8B" w:rsidRPr="00380B5F">
        <w:rPr>
          <w:rFonts w:eastAsia="Times New Roman" w:cstheme="minorHAnsi" w:hint="cs"/>
          <w:sz w:val="28"/>
          <w:szCs w:val="28"/>
        </w:rPr>
        <w:t>women</w:t>
      </w:r>
      <w:r w:rsidRPr="00380B5F">
        <w:rPr>
          <w:rFonts w:eastAsia="Times New Roman" w:cstheme="minorHAnsi" w:hint="cs"/>
          <w:sz w:val="28"/>
          <w:szCs w:val="28"/>
        </w:rPr>
        <w:t xml:space="preserve"> out of</w:t>
      </w:r>
      <w:r w:rsidR="0093521F" w:rsidRPr="00380B5F">
        <w:rPr>
          <w:rFonts w:eastAsia="Times New Roman" w:cstheme="minorHAnsi" w:hint="cs"/>
          <w:sz w:val="28"/>
          <w:szCs w:val="28"/>
        </w:rPr>
        <w:t xml:space="preserve"> 110 </w:t>
      </w:r>
      <w:r w:rsidR="00B069F1">
        <w:rPr>
          <w:rFonts w:eastAsia="Times New Roman" w:cstheme="minorHAnsi" w:hint="cs"/>
          <w:sz w:val="28"/>
          <w:szCs w:val="28"/>
        </w:rPr>
        <w:t xml:space="preserve">won </w:t>
      </w:r>
      <w:r w:rsidR="0093521F" w:rsidRPr="00380B5F">
        <w:rPr>
          <w:rFonts w:eastAsia="Times New Roman" w:cstheme="minorHAnsi" w:hint="cs"/>
          <w:sz w:val="28"/>
          <w:szCs w:val="28"/>
        </w:rPr>
        <w:t>without the quota</w:t>
      </w:r>
      <w:r w:rsidR="00594F8B" w:rsidRPr="00380B5F">
        <w:rPr>
          <w:rFonts w:eastAsia="Times New Roman" w:cstheme="minorHAnsi" w:hint="cs"/>
          <w:sz w:val="28"/>
          <w:szCs w:val="28"/>
        </w:rPr>
        <w:t>, representing</w:t>
      </w:r>
      <w:r w:rsidR="00380B5F" w:rsidRPr="00380B5F">
        <w:rPr>
          <w:rFonts w:eastAsia="Times New Roman" w:cstheme="minorHAnsi" w:hint="cs"/>
          <w:sz w:val="28"/>
          <w:szCs w:val="28"/>
        </w:rPr>
        <w:t xml:space="preserve"> 55%.</w:t>
      </w:r>
    </w:p>
    <w:p w14:paraId="585C61CD" w14:textId="58BCDB8C" w:rsidR="00380B5F" w:rsidRPr="00380B5F" w:rsidRDefault="00380B5F" w:rsidP="00964760">
      <w:pPr>
        <w:numPr>
          <w:ilvl w:val="0"/>
          <w:numId w:val="10"/>
        </w:numPr>
        <w:spacing w:before="100" w:beforeAutospacing="1" w:after="100" w:afterAutospacing="1" w:line="240" w:lineRule="auto"/>
        <w:jc w:val="both"/>
        <w:rPr>
          <w:rFonts w:eastAsia="Times New Roman" w:cstheme="minorHAnsi"/>
          <w:sz w:val="28"/>
          <w:szCs w:val="28"/>
        </w:rPr>
      </w:pPr>
      <w:r w:rsidRPr="00380B5F">
        <w:rPr>
          <w:rFonts w:eastAsia="Times New Roman" w:cs="Calibri"/>
          <w:sz w:val="28"/>
          <w:szCs w:val="28"/>
        </w:rPr>
        <w:t xml:space="preserve">34 young women under the age of 35 </w:t>
      </w:r>
      <w:r w:rsidRPr="00380B5F">
        <w:rPr>
          <w:rFonts w:eastAsia="Times New Roman" w:cs="Calibri" w:hint="cs"/>
          <w:sz w:val="28"/>
          <w:szCs w:val="28"/>
        </w:rPr>
        <w:t>are</w:t>
      </w:r>
      <w:r w:rsidRPr="00380B5F">
        <w:rPr>
          <w:rFonts w:eastAsia="Times New Roman" w:cs="Calibri"/>
          <w:sz w:val="28"/>
          <w:szCs w:val="28"/>
        </w:rPr>
        <w:t xml:space="preserve"> members of local councils</w:t>
      </w:r>
      <w:r w:rsidRPr="00380B5F">
        <w:rPr>
          <w:rFonts w:eastAsia="Times New Roman" w:cs="Calibri" w:hint="cs"/>
          <w:sz w:val="28"/>
          <w:szCs w:val="28"/>
        </w:rPr>
        <w:t>, representing</w:t>
      </w:r>
      <w:r w:rsidRPr="00380B5F">
        <w:rPr>
          <w:rFonts w:eastAsia="Times New Roman" w:cs="Calibri"/>
          <w:sz w:val="28"/>
          <w:szCs w:val="28"/>
        </w:rPr>
        <w:t xml:space="preserve"> 30% </w:t>
      </w:r>
      <w:r w:rsidRPr="00380B5F">
        <w:rPr>
          <w:rFonts w:eastAsia="Times New Roman" w:cs="Calibri" w:hint="cs"/>
          <w:sz w:val="28"/>
          <w:szCs w:val="28"/>
        </w:rPr>
        <w:t xml:space="preserve">of </w:t>
      </w:r>
      <w:r w:rsidRPr="00380B5F">
        <w:rPr>
          <w:rFonts w:eastAsia="Times New Roman" w:cs="Calibri"/>
          <w:sz w:val="28"/>
          <w:szCs w:val="28"/>
        </w:rPr>
        <w:t xml:space="preserve">the young women </w:t>
      </w:r>
      <w:r w:rsidRPr="00380B5F">
        <w:rPr>
          <w:rFonts w:eastAsia="Times New Roman" w:cs="Calibri" w:hint="cs"/>
          <w:sz w:val="28"/>
          <w:szCs w:val="28"/>
        </w:rPr>
        <w:t>who won in the elections.</w:t>
      </w:r>
    </w:p>
    <w:p w14:paraId="3310ED0A" w14:textId="77777777" w:rsidR="00DE7125" w:rsidRPr="0027685D" w:rsidRDefault="00DE7125" w:rsidP="00964760">
      <w:pPr>
        <w:numPr>
          <w:ilvl w:val="0"/>
          <w:numId w:val="10"/>
        </w:numPr>
        <w:spacing w:before="100" w:beforeAutospacing="1" w:after="100" w:afterAutospacing="1" w:line="240" w:lineRule="auto"/>
        <w:jc w:val="both"/>
        <w:rPr>
          <w:rFonts w:eastAsia="Times New Roman" w:cstheme="minorHAnsi"/>
          <w:sz w:val="28"/>
          <w:szCs w:val="28"/>
        </w:rPr>
      </w:pPr>
      <w:r w:rsidRPr="0027685D">
        <w:rPr>
          <w:rFonts w:eastAsia="Times New Roman" w:cstheme="minorHAnsi"/>
          <w:sz w:val="28"/>
          <w:szCs w:val="28"/>
        </w:rPr>
        <w:t>Women’s confidence in their leadership and social skills has increased.</w:t>
      </w:r>
    </w:p>
    <w:p w14:paraId="2B626775" w14:textId="531CEC39" w:rsidR="00DE7125" w:rsidRPr="0027685D" w:rsidRDefault="00DE7125" w:rsidP="00964760">
      <w:pPr>
        <w:numPr>
          <w:ilvl w:val="0"/>
          <w:numId w:val="10"/>
        </w:numPr>
        <w:spacing w:before="100" w:beforeAutospacing="1" w:after="100" w:afterAutospacing="1" w:line="240" w:lineRule="auto"/>
        <w:jc w:val="both"/>
        <w:rPr>
          <w:rFonts w:eastAsia="Times New Roman" w:cstheme="minorHAnsi"/>
          <w:sz w:val="28"/>
          <w:szCs w:val="28"/>
        </w:rPr>
      </w:pPr>
      <w:r w:rsidRPr="0027685D">
        <w:rPr>
          <w:rFonts w:eastAsia="Times New Roman" w:cstheme="minorHAnsi"/>
          <w:sz w:val="28"/>
          <w:szCs w:val="28"/>
        </w:rPr>
        <w:t>Women’s participation in public activities and community initiatives has expanded.</w:t>
      </w:r>
    </w:p>
    <w:p w14:paraId="179F16F5" w14:textId="4539A563" w:rsidR="00761350" w:rsidRDefault="00761350" w:rsidP="00964760">
      <w:pPr>
        <w:numPr>
          <w:ilvl w:val="0"/>
          <w:numId w:val="10"/>
        </w:numPr>
        <w:spacing w:before="100" w:beforeAutospacing="1" w:after="100" w:afterAutospacing="1" w:line="240" w:lineRule="auto"/>
        <w:jc w:val="both"/>
        <w:rPr>
          <w:rFonts w:eastAsia="Times New Roman" w:cstheme="minorHAnsi"/>
          <w:sz w:val="28"/>
          <w:szCs w:val="28"/>
        </w:rPr>
      </w:pPr>
      <w:r w:rsidRPr="0027685D">
        <w:rPr>
          <w:rFonts w:eastAsia="Times New Roman" w:cstheme="minorHAnsi" w:hint="cs"/>
          <w:sz w:val="28"/>
          <w:szCs w:val="28"/>
        </w:rPr>
        <w:t xml:space="preserve">Their media presence has increased across all </w:t>
      </w:r>
      <w:r w:rsidR="00F636CA" w:rsidRPr="0027685D">
        <w:rPr>
          <w:rFonts w:eastAsia="Times New Roman" w:cstheme="minorHAnsi" w:hint="cs"/>
          <w:sz w:val="28"/>
          <w:szCs w:val="28"/>
        </w:rPr>
        <w:t>platforms</w:t>
      </w:r>
      <w:r w:rsidRPr="0027685D">
        <w:rPr>
          <w:rFonts w:eastAsia="Times New Roman" w:cstheme="minorHAnsi" w:hint="cs"/>
          <w:sz w:val="28"/>
          <w:szCs w:val="28"/>
        </w:rPr>
        <w:t>.</w:t>
      </w:r>
    </w:p>
    <w:p w14:paraId="7927D0A3" w14:textId="7049A422" w:rsidR="00DE7125" w:rsidRPr="00752C4D" w:rsidRDefault="00752C4D" w:rsidP="00964760">
      <w:pPr>
        <w:numPr>
          <w:ilvl w:val="0"/>
          <w:numId w:val="10"/>
        </w:numPr>
        <w:spacing w:before="100" w:beforeAutospacing="1" w:after="100" w:afterAutospacing="1" w:line="240" w:lineRule="auto"/>
        <w:jc w:val="both"/>
        <w:rPr>
          <w:rFonts w:eastAsia="Times New Roman" w:cstheme="minorHAnsi"/>
          <w:sz w:val="28"/>
          <w:szCs w:val="28"/>
        </w:rPr>
      </w:pPr>
      <w:r>
        <w:rPr>
          <w:rFonts w:eastAsia="Times New Roman" w:cstheme="minorHAnsi" w:hint="cs"/>
          <w:sz w:val="28"/>
          <w:szCs w:val="28"/>
        </w:rPr>
        <w:t>Women and young women appeared in all media advertisements with stunning photos and their names, reflecting their self-confidence.</w:t>
      </w:r>
    </w:p>
    <w:p w14:paraId="077BF4F4" w14:textId="76A48BF8" w:rsidR="00DE7125" w:rsidRPr="0027685D" w:rsidRDefault="00DE7125" w:rsidP="00964760">
      <w:pPr>
        <w:spacing w:after="0" w:line="240" w:lineRule="auto"/>
        <w:jc w:val="both"/>
        <w:outlineLvl w:val="0"/>
        <w:rPr>
          <w:rFonts w:eastAsia="Times New Roman" w:cstheme="minorHAnsi"/>
          <w:b/>
          <w:bCs/>
          <w:kern w:val="36"/>
          <w:sz w:val="28"/>
          <w:szCs w:val="28"/>
        </w:rPr>
      </w:pPr>
      <w:r w:rsidRPr="0027685D">
        <w:rPr>
          <w:rFonts w:eastAsia="Times New Roman" w:cstheme="minorHAnsi"/>
          <w:b/>
          <w:bCs/>
          <w:kern w:val="36"/>
          <w:sz w:val="28"/>
          <w:szCs w:val="28"/>
        </w:rPr>
        <w:t>Analysis of the Social Impact</w:t>
      </w:r>
      <w:r w:rsidR="00380B5F">
        <w:rPr>
          <w:rFonts w:eastAsia="Times New Roman" w:cstheme="minorHAnsi" w:hint="cs"/>
          <w:b/>
          <w:bCs/>
          <w:kern w:val="36"/>
          <w:sz w:val="28"/>
          <w:szCs w:val="28"/>
        </w:rPr>
        <w:t>:</w:t>
      </w:r>
    </w:p>
    <w:p w14:paraId="3970F24F" w14:textId="03C62DE9" w:rsidR="00DE7125" w:rsidRPr="0027685D" w:rsidRDefault="00DE7125" w:rsidP="00964760">
      <w:pPr>
        <w:spacing w:after="0" w:line="240" w:lineRule="auto"/>
        <w:jc w:val="both"/>
        <w:rPr>
          <w:rFonts w:eastAsia="Times New Roman" w:cstheme="minorHAnsi"/>
          <w:sz w:val="28"/>
          <w:szCs w:val="28"/>
        </w:rPr>
      </w:pPr>
      <w:r w:rsidRPr="0027685D">
        <w:rPr>
          <w:rFonts w:eastAsia="Times New Roman" w:cstheme="minorHAnsi"/>
          <w:sz w:val="28"/>
          <w:szCs w:val="28"/>
        </w:rPr>
        <w:t xml:space="preserve">Women’s participation in local elections brought about a noticeable shift in societal views regarding </w:t>
      </w:r>
      <w:r w:rsidR="00397892" w:rsidRPr="0027685D">
        <w:rPr>
          <w:rFonts w:eastAsia="Times New Roman" w:cstheme="minorHAnsi" w:hint="cs"/>
          <w:sz w:val="28"/>
          <w:szCs w:val="28"/>
        </w:rPr>
        <w:t>women’s</w:t>
      </w:r>
      <w:r w:rsidRPr="0027685D">
        <w:rPr>
          <w:rFonts w:eastAsia="Times New Roman" w:cstheme="minorHAnsi"/>
          <w:sz w:val="28"/>
          <w:szCs w:val="28"/>
        </w:rPr>
        <w:t xml:space="preserve"> roles in leadership and public service. Women’s protection committees also contributed to sparking broad societal discussions on justice, equality, and political representation.</w:t>
      </w:r>
    </w:p>
    <w:p w14:paraId="105D2FBF" w14:textId="77777777" w:rsidR="00397892" w:rsidRPr="0027685D" w:rsidRDefault="00397892" w:rsidP="00964760">
      <w:pPr>
        <w:spacing w:after="0" w:line="240" w:lineRule="auto"/>
        <w:jc w:val="both"/>
        <w:rPr>
          <w:rFonts w:eastAsia="Times New Roman" w:cstheme="minorHAnsi"/>
          <w:b/>
          <w:bCs/>
          <w:sz w:val="28"/>
          <w:szCs w:val="28"/>
        </w:rPr>
      </w:pPr>
    </w:p>
    <w:p w14:paraId="3D0C86FC" w14:textId="22437145" w:rsidR="00DE7125" w:rsidRPr="0027685D" w:rsidRDefault="00DE7125" w:rsidP="00964760">
      <w:pPr>
        <w:spacing w:after="0" w:line="240" w:lineRule="auto"/>
        <w:jc w:val="both"/>
        <w:rPr>
          <w:rFonts w:eastAsia="Times New Roman" w:cstheme="minorHAnsi"/>
          <w:b/>
          <w:bCs/>
          <w:sz w:val="28"/>
          <w:szCs w:val="28"/>
        </w:rPr>
      </w:pPr>
      <w:r w:rsidRPr="0027685D">
        <w:rPr>
          <w:rFonts w:eastAsia="Times New Roman" w:cstheme="minorHAnsi"/>
          <w:b/>
          <w:bCs/>
          <w:sz w:val="28"/>
          <w:szCs w:val="28"/>
        </w:rPr>
        <w:t>Among the most notable impacts are:</w:t>
      </w:r>
    </w:p>
    <w:p w14:paraId="0ACA2C46" w14:textId="3CD8BCD9" w:rsidR="00700685" w:rsidRDefault="00397892" w:rsidP="00964760">
      <w:pPr>
        <w:spacing w:after="0" w:line="240" w:lineRule="auto"/>
        <w:jc w:val="both"/>
        <w:outlineLvl w:val="1"/>
        <w:rPr>
          <w:rFonts w:eastAsia="Times New Roman" w:cstheme="minorHAnsi"/>
          <w:sz w:val="28"/>
          <w:szCs w:val="28"/>
        </w:rPr>
      </w:pPr>
      <w:r w:rsidRPr="0027685D">
        <w:rPr>
          <w:rFonts w:eastAsia="Times New Roman" w:cstheme="minorHAnsi" w:hint="cs"/>
          <w:b/>
          <w:bCs/>
          <w:sz w:val="28"/>
          <w:szCs w:val="28"/>
        </w:rPr>
        <w:t xml:space="preserve">1. </w:t>
      </w:r>
      <w:r w:rsidR="00DE7125" w:rsidRPr="0027685D">
        <w:rPr>
          <w:rFonts w:eastAsia="Times New Roman" w:cstheme="minorHAnsi"/>
          <w:b/>
          <w:bCs/>
          <w:sz w:val="28"/>
          <w:szCs w:val="28"/>
        </w:rPr>
        <w:t>Strengthening women’s presence in decision-making positions</w:t>
      </w:r>
      <w:r w:rsidRPr="0027685D">
        <w:rPr>
          <w:rFonts w:eastAsia="Times New Roman" w:cstheme="minorHAnsi" w:hint="cs"/>
          <w:b/>
          <w:bCs/>
          <w:sz w:val="28"/>
          <w:szCs w:val="28"/>
        </w:rPr>
        <w:t xml:space="preserve">: </w:t>
      </w:r>
      <w:r w:rsidR="00DE7125" w:rsidRPr="0027685D">
        <w:rPr>
          <w:rFonts w:eastAsia="Times New Roman" w:cstheme="minorHAnsi"/>
          <w:sz w:val="28"/>
          <w:szCs w:val="28"/>
        </w:rPr>
        <w:t xml:space="preserve">Women </w:t>
      </w:r>
      <w:r w:rsidRPr="0027685D">
        <w:rPr>
          <w:rFonts w:eastAsia="Times New Roman" w:cstheme="minorHAnsi" w:hint="cs"/>
          <w:sz w:val="28"/>
          <w:szCs w:val="28"/>
        </w:rPr>
        <w:t>and young women</w:t>
      </w:r>
      <w:r w:rsidR="00DE7125" w:rsidRPr="0027685D">
        <w:rPr>
          <w:rFonts w:eastAsia="Times New Roman" w:cstheme="minorHAnsi"/>
          <w:sz w:val="28"/>
          <w:szCs w:val="28"/>
        </w:rPr>
        <w:t xml:space="preserve"> now have a greater presence within local councils, which has helped bring </w:t>
      </w:r>
      <w:r w:rsidRPr="0027685D">
        <w:rPr>
          <w:rFonts w:eastAsia="Times New Roman" w:cstheme="minorHAnsi" w:hint="cs"/>
          <w:sz w:val="28"/>
          <w:szCs w:val="28"/>
        </w:rPr>
        <w:t>gender-based</w:t>
      </w:r>
      <w:r w:rsidR="00DE7125" w:rsidRPr="0027685D">
        <w:rPr>
          <w:rFonts w:eastAsia="Times New Roman" w:cstheme="minorHAnsi"/>
          <w:sz w:val="28"/>
          <w:szCs w:val="28"/>
        </w:rPr>
        <w:t xml:space="preserve"> needs</w:t>
      </w:r>
      <w:r w:rsidRPr="0027685D">
        <w:rPr>
          <w:rFonts w:eastAsia="Times New Roman" w:cstheme="minorHAnsi" w:hint="cs"/>
          <w:sz w:val="28"/>
          <w:szCs w:val="28"/>
        </w:rPr>
        <w:t xml:space="preserve"> </w:t>
      </w:r>
    </w:p>
    <w:p w14:paraId="23FDCFC4" w14:textId="3D4D75D8" w:rsidR="00DE7125" w:rsidRPr="0027685D" w:rsidRDefault="00397892" w:rsidP="00964760">
      <w:pPr>
        <w:spacing w:after="0" w:line="240" w:lineRule="auto"/>
        <w:jc w:val="both"/>
        <w:outlineLvl w:val="1"/>
        <w:rPr>
          <w:rFonts w:eastAsia="Times New Roman" w:cstheme="minorHAnsi"/>
          <w:b/>
          <w:bCs/>
          <w:sz w:val="28"/>
          <w:szCs w:val="28"/>
        </w:rPr>
      </w:pPr>
      <w:r w:rsidRPr="0027685D">
        <w:rPr>
          <w:rFonts w:eastAsia="Times New Roman" w:cstheme="minorHAnsi" w:hint="cs"/>
          <w:sz w:val="28"/>
          <w:szCs w:val="28"/>
        </w:rPr>
        <w:t xml:space="preserve">and strategic </w:t>
      </w:r>
      <w:r w:rsidR="00DE7125" w:rsidRPr="0027685D">
        <w:rPr>
          <w:rFonts w:eastAsia="Times New Roman" w:cstheme="minorHAnsi"/>
          <w:sz w:val="28"/>
          <w:szCs w:val="28"/>
        </w:rPr>
        <w:t xml:space="preserve">needs of </w:t>
      </w:r>
      <w:r w:rsidR="00BA2971" w:rsidRPr="0027685D">
        <w:rPr>
          <w:rFonts w:eastAsia="Times New Roman" w:cstheme="minorHAnsi" w:hint="cs"/>
          <w:sz w:val="28"/>
          <w:szCs w:val="28"/>
        </w:rPr>
        <w:t>disadvantaged</w:t>
      </w:r>
      <w:r w:rsidR="00DE7125" w:rsidRPr="0027685D">
        <w:rPr>
          <w:rFonts w:eastAsia="Times New Roman" w:cstheme="minorHAnsi"/>
          <w:sz w:val="28"/>
          <w:szCs w:val="28"/>
        </w:rPr>
        <w:t xml:space="preserve"> groups </w:t>
      </w:r>
      <w:r w:rsidR="00BA2971" w:rsidRPr="0027685D">
        <w:rPr>
          <w:rFonts w:eastAsia="Times New Roman" w:cstheme="minorHAnsi" w:hint="cs"/>
          <w:sz w:val="28"/>
          <w:szCs w:val="28"/>
        </w:rPr>
        <w:t>in underserved</w:t>
      </w:r>
      <w:r w:rsidR="00E31F9C">
        <w:rPr>
          <w:rFonts w:eastAsia="Times New Roman" w:cstheme="minorHAnsi"/>
          <w:sz w:val="28"/>
          <w:szCs w:val="28"/>
        </w:rPr>
        <w:t xml:space="preserve"> </w:t>
      </w:r>
      <w:r w:rsidR="00BA2971" w:rsidRPr="0027685D">
        <w:rPr>
          <w:rFonts w:eastAsia="Times New Roman" w:cstheme="minorHAnsi" w:hint="cs"/>
          <w:sz w:val="28"/>
          <w:szCs w:val="28"/>
        </w:rPr>
        <w:t>or “marginalized”</w:t>
      </w:r>
      <w:r w:rsidR="00E31F9C">
        <w:rPr>
          <w:rFonts w:eastAsia="Times New Roman" w:cstheme="minorHAnsi"/>
          <w:sz w:val="28"/>
          <w:szCs w:val="28"/>
        </w:rPr>
        <w:t xml:space="preserve"> </w:t>
      </w:r>
      <w:r w:rsidR="00BA2971" w:rsidRPr="0027685D">
        <w:rPr>
          <w:rFonts w:eastAsia="Times New Roman" w:cstheme="minorHAnsi" w:hint="cs"/>
          <w:sz w:val="28"/>
          <w:szCs w:val="28"/>
        </w:rPr>
        <w:t xml:space="preserve">areas </w:t>
      </w:r>
      <w:r w:rsidR="00DE7125" w:rsidRPr="0027685D">
        <w:rPr>
          <w:rFonts w:eastAsia="Times New Roman" w:cstheme="minorHAnsi"/>
          <w:sz w:val="28"/>
          <w:szCs w:val="28"/>
        </w:rPr>
        <w:t>to the local councils’ agenda.</w:t>
      </w:r>
    </w:p>
    <w:p w14:paraId="4E106C0E" w14:textId="374EDF2A" w:rsidR="00DE7125" w:rsidRPr="0027685D" w:rsidRDefault="00397892" w:rsidP="00964760">
      <w:pPr>
        <w:spacing w:before="100" w:beforeAutospacing="1" w:after="100" w:afterAutospacing="1" w:line="240" w:lineRule="auto"/>
        <w:jc w:val="both"/>
        <w:outlineLvl w:val="1"/>
        <w:rPr>
          <w:rFonts w:eastAsia="Times New Roman" w:cstheme="minorHAnsi"/>
          <w:b/>
          <w:bCs/>
          <w:sz w:val="28"/>
          <w:szCs w:val="28"/>
        </w:rPr>
      </w:pPr>
      <w:r w:rsidRPr="0027685D">
        <w:rPr>
          <w:rFonts w:eastAsia="Times New Roman" w:cstheme="minorHAnsi" w:hint="cs"/>
          <w:b/>
          <w:bCs/>
          <w:sz w:val="28"/>
          <w:szCs w:val="28"/>
        </w:rPr>
        <w:t xml:space="preserve">2. </w:t>
      </w:r>
      <w:r w:rsidR="00DE7125" w:rsidRPr="0027685D">
        <w:rPr>
          <w:rFonts w:eastAsia="Times New Roman" w:cstheme="minorHAnsi"/>
          <w:b/>
          <w:bCs/>
          <w:sz w:val="28"/>
          <w:szCs w:val="28"/>
        </w:rPr>
        <w:t xml:space="preserve">Increased confidence among women </w:t>
      </w:r>
      <w:r w:rsidRPr="0027685D">
        <w:rPr>
          <w:rFonts w:eastAsia="Times New Roman" w:cstheme="minorHAnsi" w:hint="cs"/>
          <w:b/>
          <w:bCs/>
          <w:sz w:val="28"/>
          <w:szCs w:val="28"/>
        </w:rPr>
        <w:t xml:space="preserve">and young women </w:t>
      </w:r>
      <w:r w:rsidR="00DE7125" w:rsidRPr="0027685D">
        <w:rPr>
          <w:rFonts w:eastAsia="Times New Roman" w:cstheme="minorHAnsi"/>
          <w:b/>
          <w:bCs/>
          <w:sz w:val="28"/>
          <w:szCs w:val="28"/>
        </w:rPr>
        <w:t>in public participation</w:t>
      </w:r>
      <w:r w:rsidRPr="0027685D">
        <w:rPr>
          <w:rFonts w:eastAsia="Times New Roman" w:cstheme="minorHAnsi" w:hint="cs"/>
          <w:b/>
          <w:bCs/>
          <w:sz w:val="28"/>
          <w:szCs w:val="28"/>
        </w:rPr>
        <w:t xml:space="preserve">: </w:t>
      </w:r>
      <w:r w:rsidR="00DE7125" w:rsidRPr="0027685D">
        <w:rPr>
          <w:rFonts w:eastAsia="Times New Roman" w:cstheme="minorHAnsi"/>
          <w:sz w:val="28"/>
          <w:szCs w:val="28"/>
        </w:rPr>
        <w:t>Successful experiences have encouraged other women to engage in public and community work.</w:t>
      </w:r>
    </w:p>
    <w:p w14:paraId="0102D9C1" w14:textId="186E04F4" w:rsidR="00752C4D" w:rsidRPr="00375395" w:rsidRDefault="00397892" w:rsidP="00964760">
      <w:pPr>
        <w:spacing w:before="100" w:beforeAutospacing="1" w:after="100" w:afterAutospacing="1" w:line="240" w:lineRule="auto"/>
        <w:jc w:val="both"/>
        <w:outlineLvl w:val="1"/>
        <w:rPr>
          <w:rFonts w:eastAsia="Times New Roman" w:cstheme="minorHAnsi"/>
          <w:sz w:val="28"/>
          <w:szCs w:val="28"/>
        </w:rPr>
      </w:pPr>
      <w:r w:rsidRPr="0027685D">
        <w:rPr>
          <w:rFonts w:eastAsia="Times New Roman" w:cstheme="minorHAnsi" w:hint="cs"/>
          <w:b/>
          <w:bCs/>
          <w:sz w:val="28"/>
          <w:szCs w:val="28"/>
        </w:rPr>
        <w:t xml:space="preserve">3. </w:t>
      </w:r>
      <w:r w:rsidR="00DE7125" w:rsidRPr="0027685D">
        <w:rPr>
          <w:rFonts w:eastAsia="Times New Roman" w:cstheme="minorHAnsi"/>
          <w:b/>
          <w:bCs/>
          <w:sz w:val="28"/>
          <w:szCs w:val="28"/>
        </w:rPr>
        <w:t xml:space="preserve">Promoting </w:t>
      </w:r>
      <w:r w:rsidR="00BA2971" w:rsidRPr="0027685D">
        <w:rPr>
          <w:rFonts w:eastAsia="Times New Roman" w:cstheme="minorHAnsi" w:hint="cs"/>
          <w:b/>
          <w:bCs/>
          <w:sz w:val="28"/>
          <w:szCs w:val="28"/>
        </w:rPr>
        <w:t>social</w:t>
      </w:r>
      <w:r w:rsidR="00DE7125" w:rsidRPr="0027685D">
        <w:rPr>
          <w:rFonts w:eastAsia="Times New Roman" w:cstheme="minorHAnsi"/>
          <w:b/>
          <w:bCs/>
          <w:sz w:val="28"/>
          <w:szCs w:val="28"/>
        </w:rPr>
        <w:t xml:space="preserve"> change</w:t>
      </w:r>
      <w:r w:rsidR="00BA2971" w:rsidRPr="0027685D">
        <w:rPr>
          <w:rFonts w:eastAsia="Times New Roman" w:cstheme="minorHAnsi" w:hint="cs"/>
          <w:b/>
          <w:bCs/>
          <w:sz w:val="28"/>
          <w:szCs w:val="28"/>
        </w:rPr>
        <w:t xml:space="preserve">: </w:t>
      </w:r>
      <w:r w:rsidR="00DE7125" w:rsidRPr="0027685D">
        <w:rPr>
          <w:rFonts w:eastAsia="Times New Roman" w:cstheme="minorHAnsi"/>
          <w:sz w:val="28"/>
          <w:szCs w:val="28"/>
        </w:rPr>
        <w:t xml:space="preserve">Community campaigns led by </w:t>
      </w:r>
      <w:r w:rsidR="00BA2971" w:rsidRPr="0027685D">
        <w:rPr>
          <w:rFonts w:eastAsia="Times New Roman" w:cstheme="minorHAnsi" w:hint="cs"/>
          <w:sz w:val="28"/>
          <w:szCs w:val="28"/>
        </w:rPr>
        <w:t>women’s</w:t>
      </w:r>
      <w:r w:rsidR="00DE7125" w:rsidRPr="0027685D">
        <w:rPr>
          <w:rFonts w:eastAsia="Times New Roman" w:cstheme="minorHAnsi"/>
          <w:sz w:val="28"/>
          <w:szCs w:val="28"/>
        </w:rPr>
        <w:t xml:space="preserve"> committees have helped reduce certain stereotypes that diminish women’s political role.</w:t>
      </w:r>
    </w:p>
    <w:p w14:paraId="3FCCC7AC" w14:textId="656862D4" w:rsidR="0027685D" w:rsidRPr="00752C4D" w:rsidRDefault="00BA2971" w:rsidP="00964760">
      <w:pPr>
        <w:spacing w:before="100" w:beforeAutospacing="1" w:after="100" w:afterAutospacing="1" w:line="240" w:lineRule="auto"/>
        <w:jc w:val="both"/>
        <w:outlineLvl w:val="1"/>
        <w:rPr>
          <w:rFonts w:eastAsia="Times New Roman" w:cstheme="minorHAnsi"/>
          <w:sz w:val="28"/>
          <w:szCs w:val="28"/>
        </w:rPr>
      </w:pPr>
      <w:r w:rsidRPr="0027685D">
        <w:rPr>
          <w:rFonts w:eastAsia="Times New Roman" w:cstheme="minorHAnsi" w:hint="cs"/>
          <w:b/>
          <w:bCs/>
          <w:sz w:val="28"/>
          <w:szCs w:val="28"/>
        </w:rPr>
        <w:t xml:space="preserve">4. </w:t>
      </w:r>
      <w:r w:rsidR="00DE7125" w:rsidRPr="0027685D">
        <w:rPr>
          <w:rFonts w:eastAsia="Times New Roman" w:cstheme="minorHAnsi"/>
          <w:b/>
          <w:bCs/>
          <w:sz w:val="28"/>
          <w:szCs w:val="28"/>
        </w:rPr>
        <w:t>Developing local community work</w:t>
      </w:r>
      <w:r w:rsidRPr="0027685D">
        <w:rPr>
          <w:rFonts w:eastAsia="Times New Roman" w:cstheme="minorHAnsi" w:hint="cs"/>
          <w:b/>
          <w:bCs/>
          <w:sz w:val="28"/>
          <w:szCs w:val="28"/>
        </w:rPr>
        <w:t xml:space="preserve">: </w:t>
      </w:r>
      <w:r w:rsidR="00DE7125" w:rsidRPr="0027685D">
        <w:rPr>
          <w:rFonts w:eastAsia="Times New Roman" w:cstheme="minorHAnsi"/>
          <w:sz w:val="28"/>
          <w:szCs w:val="28"/>
        </w:rPr>
        <w:t xml:space="preserve">Elected women have supported community issues related to services, transparency, accountability, and the empowerment of women </w:t>
      </w:r>
      <w:r w:rsidRPr="0027685D">
        <w:rPr>
          <w:rFonts w:eastAsia="Times New Roman" w:cstheme="minorHAnsi" w:hint="cs"/>
          <w:sz w:val="28"/>
          <w:szCs w:val="28"/>
        </w:rPr>
        <w:t>and young women by enlisting the support of influential men and members of the Men’s Alliance.</w:t>
      </w:r>
    </w:p>
    <w:p w14:paraId="1BDD354C" w14:textId="69F84461" w:rsidR="001653BF" w:rsidRPr="0027685D" w:rsidRDefault="001653BF" w:rsidP="00964760">
      <w:pPr>
        <w:spacing w:after="0" w:line="240" w:lineRule="auto"/>
        <w:jc w:val="both"/>
        <w:outlineLvl w:val="0"/>
        <w:rPr>
          <w:rFonts w:eastAsia="Times New Roman" w:cstheme="minorHAnsi"/>
          <w:b/>
          <w:bCs/>
          <w:kern w:val="36"/>
          <w:sz w:val="28"/>
          <w:szCs w:val="28"/>
        </w:rPr>
      </w:pPr>
      <w:r w:rsidRPr="0027685D">
        <w:rPr>
          <w:rFonts w:eastAsia="Times New Roman" w:cstheme="minorHAnsi"/>
          <w:b/>
          <w:bCs/>
          <w:kern w:val="36"/>
          <w:sz w:val="28"/>
          <w:szCs w:val="28"/>
        </w:rPr>
        <w:t>Monitoring observations regarding women’s visibility in election advertising</w:t>
      </w:r>
      <w:r w:rsidR="0027685D" w:rsidRPr="0027685D">
        <w:rPr>
          <w:rFonts w:eastAsia="Times New Roman" w:cstheme="minorHAnsi" w:hint="cs"/>
          <w:b/>
          <w:bCs/>
          <w:kern w:val="36"/>
          <w:sz w:val="28"/>
          <w:szCs w:val="28"/>
        </w:rPr>
        <w:t>:</w:t>
      </w:r>
    </w:p>
    <w:p w14:paraId="10525A43" w14:textId="5FAEA3BA" w:rsidR="001653BF" w:rsidRPr="0027685D" w:rsidRDefault="001653BF" w:rsidP="00964760">
      <w:pPr>
        <w:spacing w:after="0" w:line="240" w:lineRule="auto"/>
        <w:jc w:val="both"/>
        <w:rPr>
          <w:rFonts w:eastAsia="Times New Roman" w:cstheme="minorHAnsi"/>
          <w:sz w:val="28"/>
          <w:szCs w:val="28"/>
        </w:rPr>
      </w:pPr>
      <w:r w:rsidRPr="0027685D">
        <w:rPr>
          <w:rFonts w:eastAsia="Times New Roman" w:cstheme="minorHAnsi"/>
          <w:sz w:val="28"/>
          <w:szCs w:val="28"/>
        </w:rPr>
        <w:lastRenderedPageBreak/>
        <w:t xml:space="preserve">The monitoring process revealed positive and tangible changes in the level of women’s presence in election campaign materials within the areas where women’s protection committees supported by </w:t>
      </w:r>
      <w:r w:rsidR="00AB7F09">
        <w:rPr>
          <w:rFonts w:eastAsia="Times New Roman" w:cstheme="minorHAnsi"/>
          <w:sz w:val="28"/>
          <w:szCs w:val="28"/>
        </w:rPr>
        <w:t>ADWAR Association</w:t>
      </w:r>
      <w:r w:rsidRPr="0027685D">
        <w:rPr>
          <w:rFonts w:eastAsia="Times New Roman" w:cstheme="minorHAnsi"/>
          <w:sz w:val="28"/>
          <w:szCs w:val="28"/>
        </w:rPr>
        <w:t xml:space="preserve"> operated. This change was clearly evident through:</w:t>
      </w:r>
    </w:p>
    <w:p w14:paraId="425D71EA" w14:textId="7DA2D2F5" w:rsidR="001653BF" w:rsidRPr="0027685D" w:rsidRDefault="001653BF" w:rsidP="00964760">
      <w:pPr>
        <w:numPr>
          <w:ilvl w:val="0"/>
          <w:numId w:val="15"/>
        </w:numPr>
        <w:spacing w:after="0" w:line="240" w:lineRule="auto"/>
        <w:jc w:val="both"/>
        <w:rPr>
          <w:rFonts w:eastAsia="Times New Roman" w:cstheme="minorHAnsi"/>
          <w:sz w:val="28"/>
          <w:szCs w:val="28"/>
        </w:rPr>
      </w:pPr>
      <w:r w:rsidRPr="0027685D">
        <w:rPr>
          <w:rFonts w:eastAsia="Times New Roman" w:cstheme="minorHAnsi"/>
          <w:sz w:val="28"/>
          <w:szCs w:val="28"/>
        </w:rPr>
        <w:t xml:space="preserve">The appearance of </w:t>
      </w:r>
      <w:r w:rsidR="004244D9">
        <w:rPr>
          <w:rFonts w:eastAsia="Times New Roman" w:cstheme="minorHAnsi"/>
          <w:sz w:val="28"/>
          <w:szCs w:val="28"/>
        </w:rPr>
        <w:t>women</w:t>
      </w:r>
      <w:r w:rsidRPr="0027685D">
        <w:rPr>
          <w:rFonts w:eastAsia="Times New Roman" w:cstheme="minorHAnsi"/>
          <w:sz w:val="28"/>
          <w:szCs w:val="28"/>
        </w:rPr>
        <w:t xml:space="preserve"> candidates with their full portraits on banners and campaign posters.</w:t>
      </w:r>
    </w:p>
    <w:p w14:paraId="15E7F2FB" w14:textId="619D0920" w:rsidR="001653BF" w:rsidRPr="0027685D" w:rsidRDefault="001653BF" w:rsidP="00964760">
      <w:pPr>
        <w:numPr>
          <w:ilvl w:val="0"/>
          <w:numId w:val="15"/>
        </w:numPr>
        <w:spacing w:after="0" w:line="240" w:lineRule="auto"/>
        <w:jc w:val="both"/>
        <w:rPr>
          <w:rFonts w:eastAsia="Times New Roman" w:cstheme="minorHAnsi"/>
          <w:sz w:val="28"/>
          <w:szCs w:val="28"/>
        </w:rPr>
      </w:pPr>
      <w:r w:rsidRPr="0027685D">
        <w:rPr>
          <w:rFonts w:eastAsia="Times New Roman" w:cstheme="minorHAnsi"/>
          <w:sz w:val="28"/>
          <w:szCs w:val="28"/>
        </w:rPr>
        <w:t xml:space="preserve">The use of </w:t>
      </w:r>
      <w:r w:rsidR="004244D9">
        <w:rPr>
          <w:rFonts w:eastAsia="Times New Roman" w:cstheme="minorHAnsi"/>
          <w:sz w:val="28"/>
          <w:szCs w:val="28"/>
        </w:rPr>
        <w:t>women</w:t>
      </w:r>
      <w:r w:rsidRPr="0027685D">
        <w:rPr>
          <w:rFonts w:eastAsia="Times New Roman" w:cstheme="minorHAnsi"/>
          <w:sz w:val="28"/>
          <w:szCs w:val="28"/>
        </w:rPr>
        <w:t xml:space="preserve"> candidates’ full names openly and clearly in election campaigns.</w:t>
      </w:r>
    </w:p>
    <w:p w14:paraId="7E6139E8" w14:textId="7498E626" w:rsidR="001653BF" w:rsidRPr="0027685D" w:rsidRDefault="001653BF" w:rsidP="00964760">
      <w:pPr>
        <w:numPr>
          <w:ilvl w:val="0"/>
          <w:numId w:val="15"/>
        </w:numPr>
        <w:spacing w:before="100" w:beforeAutospacing="1" w:after="100" w:afterAutospacing="1" w:line="240" w:lineRule="auto"/>
        <w:jc w:val="both"/>
        <w:rPr>
          <w:rFonts w:eastAsia="Times New Roman" w:cstheme="minorHAnsi"/>
          <w:sz w:val="28"/>
          <w:szCs w:val="28"/>
        </w:rPr>
      </w:pPr>
      <w:r w:rsidRPr="0027685D">
        <w:rPr>
          <w:rFonts w:eastAsia="Times New Roman" w:cstheme="minorHAnsi"/>
          <w:sz w:val="28"/>
          <w:szCs w:val="28"/>
        </w:rPr>
        <w:t xml:space="preserve">The direct participation of women </w:t>
      </w:r>
      <w:r w:rsidR="00BA2971" w:rsidRPr="0027685D">
        <w:rPr>
          <w:rFonts w:eastAsia="Times New Roman" w:cstheme="minorHAnsi" w:hint="cs"/>
          <w:sz w:val="28"/>
          <w:szCs w:val="28"/>
        </w:rPr>
        <w:t xml:space="preserve">and young women </w:t>
      </w:r>
      <w:r w:rsidRPr="0027685D">
        <w:rPr>
          <w:rFonts w:eastAsia="Times New Roman" w:cstheme="minorHAnsi"/>
          <w:sz w:val="28"/>
          <w:szCs w:val="28"/>
        </w:rPr>
        <w:t>in public rallies and election-related activities.</w:t>
      </w:r>
    </w:p>
    <w:p w14:paraId="3AC310A7" w14:textId="5939B5B9" w:rsidR="00BA2971" w:rsidRPr="0027685D" w:rsidRDefault="001653BF" w:rsidP="00964760">
      <w:pPr>
        <w:numPr>
          <w:ilvl w:val="0"/>
          <w:numId w:val="15"/>
        </w:numPr>
        <w:spacing w:before="100" w:beforeAutospacing="1" w:after="100" w:afterAutospacing="1" w:line="240" w:lineRule="auto"/>
        <w:jc w:val="both"/>
        <w:rPr>
          <w:rFonts w:eastAsia="Times New Roman" w:cstheme="minorHAnsi"/>
          <w:sz w:val="28"/>
          <w:szCs w:val="28"/>
        </w:rPr>
      </w:pPr>
      <w:r w:rsidRPr="0027685D">
        <w:rPr>
          <w:rFonts w:eastAsia="Times New Roman" w:cstheme="minorHAnsi"/>
          <w:sz w:val="28"/>
          <w:szCs w:val="28"/>
        </w:rPr>
        <w:t>Increased acceptance by the local community of women’s presence in public spaces and the media.</w:t>
      </w:r>
    </w:p>
    <w:p w14:paraId="5F365F0F" w14:textId="2DF2B590" w:rsidR="00BA2971" w:rsidRPr="0027685D" w:rsidRDefault="001653BF" w:rsidP="00964760">
      <w:pPr>
        <w:numPr>
          <w:ilvl w:val="0"/>
          <w:numId w:val="15"/>
        </w:numPr>
        <w:spacing w:before="100" w:beforeAutospacing="1" w:after="100" w:afterAutospacing="1" w:line="240" w:lineRule="auto"/>
        <w:jc w:val="both"/>
        <w:rPr>
          <w:rFonts w:eastAsia="Times New Roman" w:cstheme="minorHAnsi"/>
          <w:sz w:val="28"/>
          <w:szCs w:val="28"/>
        </w:rPr>
      </w:pPr>
      <w:r w:rsidRPr="0027685D">
        <w:rPr>
          <w:rFonts w:eastAsia="Times New Roman" w:cstheme="minorHAnsi"/>
          <w:sz w:val="28"/>
          <w:szCs w:val="28"/>
        </w:rPr>
        <w:t xml:space="preserve">A visible and active presence of women </w:t>
      </w:r>
      <w:r w:rsidR="00BA2971" w:rsidRPr="0027685D">
        <w:rPr>
          <w:rFonts w:eastAsia="Times New Roman" w:cstheme="minorHAnsi" w:hint="cs"/>
          <w:sz w:val="28"/>
          <w:szCs w:val="28"/>
        </w:rPr>
        <w:t xml:space="preserve">and young women </w:t>
      </w:r>
      <w:r w:rsidRPr="0027685D">
        <w:rPr>
          <w:rFonts w:eastAsia="Times New Roman" w:cstheme="minorHAnsi"/>
          <w:sz w:val="28"/>
          <w:szCs w:val="28"/>
        </w:rPr>
        <w:t>on social media platforms during election campaigns.</w:t>
      </w:r>
    </w:p>
    <w:p w14:paraId="683746F2" w14:textId="5BDC730B" w:rsidR="001653BF" w:rsidRPr="0027685D" w:rsidRDefault="001653BF" w:rsidP="00964760">
      <w:pPr>
        <w:numPr>
          <w:ilvl w:val="0"/>
          <w:numId w:val="15"/>
        </w:numPr>
        <w:spacing w:before="100" w:beforeAutospacing="1" w:after="100" w:afterAutospacing="1" w:line="240" w:lineRule="auto"/>
        <w:jc w:val="both"/>
        <w:rPr>
          <w:rFonts w:eastAsia="Times New Roman" w:cstheme="minorHAnsi"/>
          <w:sz w:val="28"/>
          <w:szCs w:val="28"/>
        </w:rPr>
      </w:pPr>
      <w:r w:rsidRPr="0027685D">
        <w:rPr>
          <w:rFonts w:eastAsia="Times New Roman" w:cstheme="minorHAnsi"/>
          <w:sz w:val="28"/>
          <w:szCs w:val="28"/>
        </w:rPr>
        <w:t xml:space="preserve">Use of social media pages to share photos and profiles of </w:t>
      </w:r>
      <w:r w:rsidR="004244D9">
        <w:rPr>
          <w:rFonts w:eastAsia="Times New Roman" w:cstheme="minorHAnsi"/>
          <w:sz w:val="28"/>
          <w:szCs w:val="28"/>
        </w:rPr>
        <w:t>women</w:t>
      </w:r>
      <w:r w:rsidRPr="0027685D">
        <w:rPr>
          <w:rFonts w:eastAsia="Times New Roman" w:cstheme="minorHAnsi"/>
          <w:sz w:val="28"/>
          <w:szCs w:val="28"/>
        </w:rPr>
        <w:t xml:space="preserve"> candidates and their campaign messages.</w:t>
      </w:r>
    </w:p>
    <w:p w14:paraId="2BA9A7DA" w14:textId="23F1D5CE" w:rsidR="001653BF" w:rsidRPr="0027685D" w:rsidRDefault="001653BF" w:rsidP="00964760">
      <w:pPr>
        <w:numPr>
          <w:ilvl w:val="0"/>
          <w:numId w:val="15"/>
        </w:numPr>
        <w:spacing w:before="100" w:beforeAutospacing="1" w:after="100" w:afterAutospacing="1" w:line="240" w:lineRule="auto"/>
        <w:jc w:val="both"/>
        <w:rPr>
          <w:rFonts w:eastAsia="Times New Roman" w:cstheme="minorHAnsi"/>
          <w:sz w:val="28"/>
          <w:szCs w:val="28"/>
        </w:rPr>
      </w:pPr>
      <w:r w:rsidRPr="0027685D">
        <w:rPr>
          <w:rFonts w:eastAsia="Times New Roman" w:cstheme="minorHAnsi"/>
          <w:sz w:val="28"/>
          <w:szCs w:val="28"/>
        </w:rPr>
        <w:t xml:space="preserve">Women’s participation in videos, live streams, and awareness messages related to election campaigns, </w:t>
      </w:r>
      <w:r w:rsidR="0076166A" w:rsidRPr="0027685D">
        <w:rPr>
          <w:rFonts w:eastAsia="Times New Roman" w:cstheme="minorHAnsi" w:hint="cs"/>
          <w:sz w:val="28"/>
          <w:szCs w:val="28"/>
        </w:rPr>
        <w:t>with the exception of Bedouin communities.</w:t>
      </w:r>
    </w:p>
    <w:p w14:paraId="26992C4A" w14:textId="4913BA31" w:rsidR="001653BF" w:rsidRPr="0027685D" w:rsidRDefault="001653BF" w:rsidP="00964760">
      <w:pPr>
        <w:numPr>
          <w:ilvl w:val="0"/>
          <w:numId w:val="15"/>
        </w:numPr>
        <w:spacing w:before="100" w:beforeAutospacing="1" w:after="100" w:afterAutospacing="1" w:line="240" w:lineRule="auto"/>
        <w:jc w:val="both"/>
        <w:rPr>
          <w:rFonts w:eastAsia="Times New Roman" w:cstheme="minorHAnsi"/>
          <w:sz w:val="28"/>
          <w:szCs w:val="28"/>
        </w:rPr>
      </w:pPr>
      <w:r w:rsidRPr="0027685D">
        <w:rPr>
          <w:rFonts w:eastAsia="Times New Roman" w:cstheme="minorHAnsi"/>
          <w:sz w:val="28"/>
          <w:szCs w:val="28"/>
        </w:rPr>
        <w:t xml:space="preserve">Increased positive community engagement with content shared by </w:t>
      </w:r>
      <w:r w:rsidR="004244D9">
        <w:rPr>
          <w:rFonts w:eastAsia="Times New Roman" w:cstheme="minorHAnsi"/>
          <w:sz w:val="28"/>
          <w:szCs w:val="28"/>
        </w:rPr>
        <w:t>women</w:t>
      </w:r>
      <w:r w:rsidRPr="0027685D">
        <w:rPr>
          <w:rFonts w:eastAsia="Times New Roman" w:cstheme="minorHAnsi"/>
          <w:sz w:val="28"/>
          <w:szCs w:val="28"/>
        </w:rPr>
        <w:t xml:space="preserve"> candidates on social media.</w:t>
      </w:r>
    </w:p>
    <w:p w14:paraId="5D44E168" w14:textId="77777777" w:rsidR="001653BF" w:rsidRPr="0027685D" w:rsidRDefault="001653BF" w:rsidP="00964760">
      <w:pPr>
        <w:numPr>
          <w:ilvl w:val="0"/>
          <w:numId w:val="15"/>
        </w:numPr>
        <w:spacing w:after="0" w:line="240" w:lineRule="auto"/>
        <w:jc w:val="both"/>
        <w:rPr>
          <w:rFonts w:eastAsia="Times New Roman" w:cstheme="minorHAnsi"/>
          <w:sz w:val="28"/>
          <w:szCs w:val="28"/>
        </w:rPr>
      </w:pPr>
      <w:r w:rsidRPr="0027685D">
        <w:rPr>
          <w:rFonts w:eastAsia="Times New Roman" w:cstheme="minorHAnsi"/>
          <w:sz w:val="28"/>
          <w:szCs w:val="28"/>
        </w:rPr>
        <w:t>Strengthening women’s self-confidence and their belief in their right to run for office and political representation.</w:t>
      </w:r>
    </w:p>
    <w:p w14:paraId="36883A68" w14:textId="4302D400" w:rsidR="001653BF" w:rsidRPr="0027685D" w:rsidRDefault="001653BF" w:rsidP="00964760">
      <w:pPr>
        <w:spacing w:after="0" w:line="240" w:lineRule="auto"/>
        <w:jc w:val="both"/>
        <w:rPr>
          <w:rFonts w:eastAsia="Times New Roman" w:cstheme="minorHAnsi"/>
          <w:sz w:val="28"/>
          <w:szCs w:val="28"/>
        </w:rPr>
      </w:pPr>
      <w:r w:rsidRPr="0027685D">
        <w:rPr>
          <w:rFonts w:eastAsia="Times New Roman" w:cstheme="minorHAnsi"/>
          <w:sz w:val="28"/>
          <w:szCs w:val="28"/>
        </w:rPr>
        <w:t xml:space="preserve">The monitoring results also showed that areas where </w:t>
      </w:r>
      <w:r w:rsidR="00E31F9C">
        <w:rPr>
          <w:rFonts w:eastAsia="Times New Roman" w:cstheme="minorHAnsi"/>
          <w:sz w:val="28"/>
          <w:szCs w:val="28"/>
        </w:rPr>
        <w:t>ADWAR Associat</w:t>
      </w:r>
      <w:r w:rsidR="00F37B23">
        <w:rPr>
          <w:rFonts w:eastAsia="Times New Roman" w:cstheme="minorHAnsi"/>
          <w:sz w:val="28"/>
          <w:szCs w:val="28"/>
        </w:rPr>
        <w:t>ion</w:t>
      </w:r>
      <w:r w:rsidRPr="0027685D">
        <w:rPr>
          <w:rFonts w:eastAsia="Times New Roman" w:cstheme="minorHAnsi"/>
          <w:sz w:val="28"/>
          <w:szCs w:val="28"/>
        </w:rPr>
        <w:t xml:space="preserve"> carried out sustained interventions in the fields of awareness-raising, empowerment, and advocacy witnessed a greater shift in community discourse regarding women’s political participation, as the appearance of women </w:t>
      </w:r>
      <w:r w:rsidR="00BA2971" w:rsidRPr="0027685D">
        <w:rPr>
          <w:rFonts w:eastAsia="Times New Roman" w:cstheme="minorHAnsi" w:hint="cs"/>
          <w:sz w:val="28"/>
          <w:szCs w:val="28"/>
        </w:rPr>
        <w:t xml:space="preserve">and young women </w:t>
      </w:r>
      <w:r w:rsidRPr="0027685D">
        <w:rPr>
          <w:rFonts w:eastAsia="Times New Roman" w:cstheme="minorHAnsi"/>
          <w:sz w:val="28"/>
          <w:szCs w:val="28"/>
        </w:rPr>
        <w:t xml:space="preserve">in election advertising became more accepted compared to areas not covered by </w:t>
      </w:r>
      <w:r w:rsidR="00F37B23">
        <w:rPr>
          <w:rFonts w:eastAsia="Times New Roman" w:cstheme="minorHAnsi"/>
          <w:sz w:val="28"/>
          <w:szCs w:val="28"/>
        </w:rPr>
        <w:t>ADWAR Association's</w:t>
      </w:r>
      <w:r w:rsidRPr="0027685D">
        <w:rPr>
          <w:rFonts w:eastAsia="Times New Roman" w:cstheme="minorHAnsi"/>
          <w:sz w:val="28"/>
          <w:szCs w:val="28"/>
        </w:rPr>
        <w:t xml:space="preserve"> interventions</w:t>
      </w:r>
      <w:r w:rsidR="0076166A" w:rsidRPr="0027685D">
        <w:rPr>
          <w:rFonts w:eastAsia="Times New Roman" w:cstheme="minorHAnsi" w:hint="cs"/>
          <w:sz w:val="28"/>
          <w:szCs w:val="28"/>
        </w:rPr>
        <w:t>.</w:t>
      </w:r>
    </w:p>
    <w:p w14:paraId="5F107DB7" w14:textId="06B1632E" w:rsidR="0027685D" w:rsidRPr="0027685D" w:rsidRDefault="001653BF" w:rsidP="00964760">
      <w:pPr>
        <w:spacing w:after="0" w:line="240" w:lineRule="auto"/>
        <w:jc w:val="both"/>
        <w:rPr>
          <w:rFonts w:eastAsia="Times New Roman" w:cstheme="minorHAnsi"/>
          <w:b/>
          <w:bCs/>
          <w:sz w:val="28"/>
          <w:szCs w:val="28"/>
        </w:rPr>
      </w:pPr>
      <w:r w:rsidRPr="0027685D">
        <w:rPr>
          <w:rFonts w:eastAsia="Times New Roman" w:cstheme="minorHAnsi"/>
          <w:b/>
          <w:bCs/>
          <w:sz w:val="28"/>
          <w:szCs w:val="28"/>
        </w:rPr>
        <w:t xml:space="preserve">In contrast, some areas where </w:t>
      </w:r>
      <w:r w:rsidR="007105A5">
        <w:rPr>
          <w:rFonts w:eastAsia="Times New Roman" w:cstheme="minorHAnsi"/>
          <w:b/>
          <w:bCs/>
          <w:sz w:val="28"/>
          <w:szCs w:val="28"/>
        </w:rPr>
        <w:t>ADWAR</w:t>
      </w:r>
      <w:r w:rsidRPr="0027685D">
        <w:rPr>
          <w:rFonts w:eastAsia="Times New Roman" w:cstheme="minorHAnsi"/>
          <w:b/>
          <w:bCs/>
          <w:sz w:val="28"/>
          <w:szCs w:val="28"/>
        </w:rPr>
        <w:t xml:space="preserve"> did not operate showed that societal reservations persisted regarding the public display of women’s images or names in election campaigns, with some families or electoral lists preferring to use symbols or abbreviated names instead of full portraits of women. It was also noted that women’s presence on social media platforms was weaker in those areas compared to areas that had seen interventions and community empowerment by </w:t>
      </w:r>
      <w:r w:rsidR="00AB7F09">
        <w:rPr>
          <w:rFonts w:eastAsia="Times New Roman" w:cstheme="minorHAnsi"/>
          <w:b/>
          <w:bCs/>
          <w:sz w:val="28"/>
          <w:szCs w:val="28"/>
        </w:rPr>
        <w:t>ADWAR Association</w:t>
      </w:r>
      <w:r w:rsidRPr="0027685D">
        <w:rPr>
          <w:rFonts w:eastAsia="Times New Roman" w:cstheme="minorHAnsi"/>
          <w:b/>
          <w:bCs/>
          <w:sz w:val="28"/>
          <w:szCs w:val="28"/>
        </w:rPr>
        <w:t>.</w:t>
      </w:r>
    </w:p>
    <w:p w14:paraId="4DB1A7EF" w14:textId="283F945D" w:rsidR="00752C4D" w:rsidRDefault="001653BF" w:rsidP="00964760">
      <w:pPr>
        <w:spacing w:before="100" w:beforeAutospacing="1" w:after="100" w:afterAutospacing="1" w:line="240" w:lineRule="auto"/>
        <w:jc w:val="both"/>
        <w:rPr>
          <w:rFonts w:eastAsia="Times New Roman" w:cstheme="minorHAnsi"/>
          <w:sz w:val="28"/>
          <w:szCs w:val="28"/>
        </w:rPr>
      </w:pPr>
      <w:r w:rsidRPr="0027685D">
        <w:rPr>
          <w:rFonts w:eastAsia="Times New Roman" w:cstheme="minorHAnsi"/>
          <w:sz w:val="28"/>
          <w:szCs w:val="28"/>
        </w:rPr>
        <w:t xml:space="preserve">This disparity reflects the importance of the long-term community interventions implemented by </w:t>
      </w:r>
      <w:r w:rsidR="00AB7F09">
        <w:rPr>
          <w:rFonts w:eastAsia="Times New Roman" w:cstheme="minorHAnsi" w:hint="cs"/>
          <w:sz w:val="28"/>
          <w:szCs w:val="28"/>
        </w:rPr>
        <w:t>ADWAR Association</w:t>
      </w:r>
      <w:r w:rsidR="00BA2971" w:rsidRPr="0027685D">
        <w:rPr>
          <w:rFonts w:eastAsia="Times New Roman" w:cstheme="minorHAnsi" w:hint="cs"/>
          <w:sz w:val="28"/>
          <w:szCs w:val="28"/>
        </w:rPr>
        <w:t xml:space="preserve"> in </w:t>
      </w:r>
      <w:r w:rsidRPr="0027685D">
        <w:rPr>
          <w:rFonts w:eastAsia="Times New Roman" w:cstheme="minorHAnsi"/>
          <w:sz w:val="28"/>
          <w:szCs w:val="28"/>
        </w:rPr>
        <w:t xml:space="preserve">changing the social and cultural norms associated with the participation of women </w:t>
      </w:r>
      <w:r w:rsidR="00BA2971" w:rsidRPr="0027685D">
        <w:rPr>
          <w:rFonts w:eastAsia="Times New Roman" w:cstheme="minorHAnsi" w:hint="cs"/>
          <w:sz w:val="28"/>
          <w:szCs w:val="28"/>
        </w:rPr>
        <w:t xml:space="preserve">and young </w:t>
      </w:r>
      <w:r w:rsidR="00BA2971" w:rsidRPr="0027685D">
        <w:rPr>
          <w:rFonts w:eastAsia="Times New Roman" w:cstheme="minorHAnsi" w:hint="cs"/>
          <w:sz w:val="28"/>
          <w:szCs w:val="28"/>
        </w:rPr>
        <w:lastRenderedPageBreak/>
        <w:t xml:space="preserve">women </w:t>
      </w:r>
      <w:r w:rsidRPr="0027685D">
        <w:rPr>
          <w:rFonts w:eastAsia="Times New Roman" w:cstheme="minorHAnsi"/>
          <w:sz w:val="28"/>
          <w:szCs w:val="28"/>
        </w:rPr>
        <w:t xml:space="preserve">in public life, and underscores the pivotal role played by the Women’s Protection Committees in creating a more supportive and welcoming environment for </w:t>
      </w:r>
      <w:r w:rsidR="004244D9">
        <w:rPr>
          <w:rFonts w:eastAsia="Times New Roman" w:cstheme="minorHAnsi"/>
          <w:sz w:val="28"/>
          <w:szCs w:val="28"/>
        </w:rPr>
        <w:t>women</w:t>
      </w:r>
      <w:r w:rsidRPr="0027685D">
        <w:rPr>
          <w:rFonts w:eastAsia="Times New Roman" w:cstheme="minorHAnsi"/>
          <w:sz w:val="28"/>
          <w:szCs w:val="28"/>
        </w:rPr>
        <w:t xml:space="preserve"> candidates</w:t>
      </w:r>
      <w:r w:rsidR="00700685">
        <w:rPr>
          <w:rFonts w:eastAsia="Times New Roman" w:cstheme="minorHAnsi" w:hint="cs"/>
          <w:sz w:val="28"/>
          <w:szCs w:val="28"/>
        </w:rPr>
        <w:t>.</w:t>
      </w:r>
    </w:p>
    <w:p w14:paraId="4E15ECD6" w14:textId="6A8A10C1" w:rsidR="00DE7125" w:rsidRPr="0027685D" w:rsidRDefault="00DE7125" w:rsidP="00964760">
      <w:pPr>
        <w:spacing w:after="0" w:line="240" w:lineRule="auto"/>
        <w:jc w:val="both"/>
        <w:outlineLvl w:val="0"/>
        <w:rPr>
          <w:rFonts w:eastAsia="Times New Roman" w:cstheme="minorHAnsi"/>
          <w:b/>
          <w:bCs/>
          <w:kern w:val="36"/>
          <w:sz w:val="28"/>
          <w:szCs w:val="28"/>
        </w:rPr>
      </w:pPr>
      <w:r w:rsidRPr="0027685D">
        <w:rPr>
          <w:rFonts w:eastAsia="Times New Roman" w:cstheme="minorHAnsi"/>
          <w:b/>
          <w:bCs/>
          <w:kern w:val="36"/>
          <w:sz w:val="28"/>
          <w:szCs w:val="28"/>
        </w:rPr>
        <w:t xml:space="preserve">Challenges Faced by Women and </w:t>
      </w:r>
      <w:r w:rsidR="0076166A" w:rsidRPr="0027685D">
        <w:rPr>
          <w:rFonts w:eastAsia="Times New Roman" w:cstheme="minorHAnsi" w:hint="cs"/>
          <w:b/>
          <w:bCs/>
          <w:kern w:val="36"/>
          <w:sz w:val="28"/>
          <w:szCs w:val="28"/>
        </w:rPr>
        <w:t>Women’s Protection Committees:</w:t>
      </w:r>
    </w:p>
    <w:p w14:paraId="3A2B9F7D" w14:textId="77777777" w:rsidR="00DE7125" w:rsidRPr="0027685D" w:rsidRDefault="00DE7125" w:rsidP="00964760">
      <w:pPr>
        <w:spacing w:after="0" w:line="240" w:lineRule="auto"/>
        <w:jc w:val="both"/>
        <w:rPr>
          <w:rFonts w:eastAsia="Times New Roman" w:cstheme="minorHAnsi"/>
          <w:sz w:val="28"/>
          <w:szCs w:val="28"/>
        </w:rPr>
      </w:pPr>
      <w:r w:rsidRPr="0027685D">
        <w:rPr>
          <w:rFonts w:eastAsia="Times New Roman" w:cstheme="minorHAnsi"/>
          <w:sz w:val="28"/>
          <w:szCs w:val="28"/>
        </w:rPr>
        <w:t>Despite the successes achieved, women and the Women’s Protection Committees faced a number of challenges, most notably:</w:t>
      </w:r>
    </w:p>
    <w:p w14:paraId="284A75AC" w14:textId="77777777" w:rsidR="00DE7125" w:rsidRPr="0027685D" w:rsidRDefault="00DE7125" w:rsidP="00964760">
      <w:pPr>
        <w:numPr>
          <w:ilvl w:val="0"/>
          <w:numId w:val="11"/>
        </w:numPr>
        <w:spacing w:after="0" w:line="240" w:lineRule="auto"/>
        <w:jc w:val="both"/>
        <w:rPr>
          <w:rFonts w:eastAsia="Times New Roman" w:cstheme="minorHAnsi"/>
          <w:sz w:val="28"/>
          <w:szCs w:val="28"/>
        </w:rPr>
      </w:pPr>
      <w:r w:rsidRPr="0027685D">
        <w:rPr>
          <w:rFonts w:eastAsia="Times New Roman" w:cstheme="minorHAnsi"/>
          <w:sz w:val="28"/>
          <w:szCs w:val="28"/>
        </w:rPr>
        <w:t>Limited financial resources for election campaigns.</w:t>
      </w:r>
    </w:p>
    <w:p w14:paraId="17AA367E" w14:textId="77777777" w:rsidR="00DE7125" w:rsidRPr="0027685D" w:rsidRDefault="00DE7125" w:rsidP="00964760">
      <w:pPr>
        <w:numPr>
          <w:ilvl w:val="0"/>
          <w:numId w:val="11"/>
        </w:numPr>
        <w:spacing w:before="100" w:beforeAutospacing="1" w:after="100" w:afterAutospacing="1" w:line="240" w:lineRule="auto"/>
        <w:jc w:val="both"/>
        <w:rPr>
          <w:rFonts w:eastAsia="Times New Roman" w:cstheme="minorHAnsi"/>
          <w:sz w:val="28"/>
          <w:szCs w:val="28"/>
        </w:rPr>
      </w:pPr>
      <w:r w:rsidRPr="0027685D">
        <w:rPr>
          <w:rFonts w:eastAsia="Times New Roman" w:cstheme="minorHAnsi"/>
          <w:sz w:val="28"/>
          <w:szCs w:val="28"/>
        </w:rPr>
        <w:t>Limited media coverage supportive of women.</w:t>
      </w:r>
    </w:p>
    <w:p w14:paraId="77F94C0C" w14:textId="77777777" w:rsidR="00DE7125" w:rsidRPr="0027685D" w:rsidRDefault="00DE7125" w:rsidP="00964760">
      <w:pPr>
        <w:numPr>
          <w:ilvl w:val="0"/>
          <w:numId w:val="11"/>
        </w:numPr>
        <w:spacing w:before="100" w:beforeAutospacing="1" w:after="100" w:afterAutospacing="1" w:line="240" w:lineRule="auto"/>
        <w:jc w:val="both"/>
        <w:rPr>
          <w:rFonts w:eastAsia="Times New Roman" w:cstheme="minorHAnsi"/>
          <w:sz w:val="28"/>
          <w:szCs w:val="28"/>
        </w:rPr>
      </w:pPr>
      <w:r w:rsidRPr="0027685D">
        <w:rPr>
          <w:rFonts w:eastAsia="Times New Roman" w:cstheme="minorHAnsi"/>
          <w:sz w:val="28"/>
          <w:szCs w:val="28"/>
        </w:rPr>
        <w:t>Limited opportunities for women to reach senior leadership positions.</w:t>
      </w:r>
    </w:p>
    <w:p w14:paraId="13400AEC" w14:textId="4A43E9D6" w:rsidR="00DE7125" w:rsidRPr="0027685D" w:rsidRDefault="00DE7125" w:rsidP="00964760">
      <w:pPr>
        <w:numPr>
          <w:ilvl w:val="0"/>
          <w:numId w:val="11"/>
        </w:numPr>
        <w:spacing w:before="100" w:beforeAutospacing="1" w:after="100" w:afterAutospacing="1" w:line="240" w:lineRule="auto"/>
        <w:jc w:val="both"/>
        <w:rPr>
          <w:rFonts w:eastAsia="Times New Roman" w:cstheme="minorHAnsi"/>
          <w:sz w:val="28"/>
          <w:szCs w:val="28"/>
        </w:rPr>
      </w:pPr>
      <w:r w:rsidRPr="0027685D">
        <w:rPr>
          <w:rFonts w:eastAsia="Times New Roman" w:cstheme="minorHAnsi"/>
          <w:sz w:val="28"/>
          <w:szCs w:val="28"/>
        </w:rPr>
        <w:t>Political and economic challenges that affected the electoral process.</w:t>
      </w:r>
    </w:p>
    <w:p w14:paraId="29047753" w14:textId="3DA8CDC5" w:rsidR="00E31411" w:rsidRDefault="00DE7125" w:rsidP="00964760">
      <w:pPr>
        <w:spacing w:after="0" w:line="240" w:lineRule="auto"/>
        <w:jc w:val="both"/>
        <w:outlineLvl w:val="0"/>
        <w:rPr>
          <w:rFonts w:eastAsia="Times New Roman" w:cstheme="minorHAnsi"/>
          <w:b/>
          <w:bCs/>
          <w:kern w:val="36"/>
          <w:sz w:val="28"/>
          <w:szCs w:val="28"/>
        </w:rPr>
      </w:pPr>
      <w:r w:rsidRPr="0027685D">
        <w:rPr>
          <w:rFonts w:eastAsia="Times New Roman" w:cstheme="minorHAnsi"/>
          <w:b/>
          <w:bCs/>
          <w:kern w:val="36"/>
          <w:sz w:val="28"/>
          <w:szCs w:val="28"/>
        </w:rPr>
        <w:t xml:space="preserve">Statistical data on </w:t>
      </w:r>
      <w:r w:rsidR="00752C4D">
        <w:rPr>
          <w:rFonts w:eastAsia="Times New Roman" w:cstheme="minorHAnsi" w:hint="cs"/>
          <w:b/>
          <w:bCs/>
          <w:kern w:val="36"/>
          <w:sz w:val="28"/>
          <w:szCs w:val="28"/>
        </w:rPr>
        <w:t xml:space="preserve">women’s </w:t>
      </w:r>
      <w:r w:rsidR="00752C4D" w:rsidRPr="0027685D">
        <w:rPr>
          <w:rFonts w:eastAsia="Times New Roman" w:cstheme="minorHAnsi" w:hint="cs"/>
          <w:b/>
          <w:bCs/>
          <w:kern w:val="36"/>
          <w:sz w:val="28"/>
          <w:szCs w:val="28"/>
        </w:rPr>
        <w:t xml:space="preserve">committees </w:t>
      </w:r>
      <w:r w:rsidR="00F80190">
        <w:rPr>
          <w:rFonts w:eastAsia="Times New Roman" w:cstheme="minorHAnsi" w:hint="cs"/>
          <w:b/>
          <w:bCs/>
          <w:kern w:val="36"/>
          <w:sz w:val="28"/>
          <w:szCs w:val="28"/>
        </w:rPr>
        <w:t xml:space="preserve">and their participation in local </w:t>
      </w:r>
      <w:r w:rsidR="000B409B" w:rsidRPr="0027685D">
        <w:rPr>
          <w:rFonts w:eastAsia="Times New Roman" w:cstheme="minorHAnsi" w:hint="cs"/>
          <w:b/>
          <w:bCs/>
          <w:kern w:val="36"/>
          <w:sz w:val="28"/>
          <w:szCs w:val="28"/>
        </w:rPr>
        <w:t>elections</w:t>
      </w:r>
      <w:r w:rsidR="005E44B8">
        <w:rPr>
          <w:rFonts w:eastAsia="Times New Roman" w:cstheme="minorHAnsi" w:hint="cs"/>
          <w:b/>
          <w:bCs/>
          <w:kern w:val="36"/>
          <w:sz w:val="28"/>
          <w:szCs w:val="28"/>
        </w:rPr>
        <w:t>:</w:t>
      </w:r>
    </w:p>
    <w:tbl>
      <w:tblPr>
        <w:tblStyle w:val="TableGrid"/>
        <w:tblW w:w="8478" w:type="dxa"/>
        <w:tblLook w:val="04A0" w:firstRow="1" w:lastRow="0" w:firstColumn="1" w:lastColumn="0" w:noHBand="0" w:noVBand="1"/>
      </w:tblPr>
      <w:tblGrid>
        <w:gridCol w:w="4148"/>
        <w:gridCol w:w="4330"/>
      </w:tblGrid>
      <w:tr w:rsidR="00E31411" w14:paraId="53190C56" w14:textId="77777777" w:rsidTr="00F55FD7">
        <w:trPr>
          <w:trHeight w:val="269"/>
        </w:trPr>
        <w:tc>
          <w:tcPr>
            <w:tcW w:w="4148" w:type="dxa"/>
            <w:shd w:val="clear" w:color="auto" w:fill="FFC000"/>
          </w:tcPr>
          <w:p w14:paraId="2C5CADD0" w14:textId="23F12DA4" w:rsidR="00E31411" w:rsidRPr="00E31411" w:rsidRDefault="00E31411" w:rsidP="00964760">
            <w:pPr>
              <w:jc w:val="both"/>
              <w:outlineLvl w:val="0"/>
              <w:rPr>
                <w:rFonts w:eastAsia="Times New Roman" w:cstheme="minorHAnsi"/>
                <w:b/>
                <w:bCs/>
                <w:sz w:val="28"/>
                <w:szCs w:val="28"/>
              </w:rPr>
            </w:pPr>
            <w:r w:rsidRPr="00E31411">
              <w:rPr>
                <w:rFonts w:eastAsia="Times New Roman" w:cstheme="minorHAnsi"/>
                <w:b/>
                <w:bCs/>
                <w:sz w:val="28"/>
                <w:szCs w:val="28"/>
              </w:rPr>
              <w:t>Indicator</w:t>
            </w:r>
          </w:p>
        </w:tc>
        <w:tc>
          <w:tcPr>
            <w:tcW w:w="4330" w:type="dxa"/>
            <w:shd w:val="clear" w:color="auto" w:fill="FFC000"/>
          </w:tcPr>
          <w:p w14:paraId="7A84C8D2" w14:textId="7670BF85" w:rsidR="00E31411" w:rsidRPr="00E31411" w:rsidRDefault="00E31411" w:rsidP="00964760">
            <w:pPr>
              <w:jc w:val="both"/>
              <w:outlineLvl w:val="0"/>
              <w:rPr>
                <w:rFonts w:eastAsia="Times New Roman" w:cstheme="minorHAnsi"/>
                <w:b/>
                <w:bCs/>
                <w:sz w:val="28"/>
                <w:szCs w:val="28"/>
              </w:rPr>
            </w:pPr>
            <w:r w:rsidRPr="00E31411">
              <w:rPr>
                <w:rFonts w:eastAsia="Times New Roman" w:cstheme="minorHAnsi"/>
                <w:b/>
                <w:bCs/>
                <w:sz w:val="28"/>
                <w:szCs w:val="28"/>
              </w:rPr>
              <w:t>Number</w:t>
            </w:r>
          </w:p>
        </w:tc>
      </w:tr>
      <w:tr w:rsidR="00E31411" w14:paraId="77932D3F" w14:textId="77777777" w:rsidTr="00F55FD7">
        <w:tc>
          <w:tcPr>
            <w:tcW w:w="4148" w:type="dxa"/>
            <w:vAlign w:val="center"/>
          </w:tcPr>
          <w:p w14:paraId="4240F0B7" w14:textId="0A9767C8" w:rsidR="00E31411" w:rsidRDefault="00E31411" w:rsidP="00964760">
            <w:pPr>
              <w:jc w:val="both"/>
              <w:outlineLvl w:val="0"/>
              <w:rPr>
                <w:rFonts w:eastAsia="Times New Roman" w:cstheme="minorHAnsi"/>
                <w:b/>
                <w:bCs/>
                <w:kern w:val="36"/>
                <w:sz w:val="28"/>
                <w:szCs w:val="28"/>
              </w:rPr>
            </w:pPr>
            <w:r w:rsidRPr="0027685D">
              <w:rPr>
                <w:rFonts w:eastAsia="Times New Roman" w:cstheme="minorHAnsi"/>
                <w:sz w:val="28"/>
                <w:szCs w:val="28"/>
              </w:rPr>
              <w:t>55</w:t>
            </w:r>
          </w:p>
        </w:tc>
        <w:tc>
          <w:tcPr>
            <w:tcW w:w="4330" w:type="dxa"/>
            <w:vAlign w:val="center"/>
          </w:tcPr>
          <w:p w14:paraId="505F6ADB" w14:textId="7473CC2A" w:rsidR="00E31411" w:rsidRDefault="00E31411" w:rsidP="00964760">
            <w:pPr>
              <w:jc w:val="both"/>
              <w:outlineLvl w:val="0"/>
              <w:rPr>
                <w:rFonts w:eastAsia="Times New Roman" w:cstheme="minorHAnsi"/>
                <w:b/>
                <w:bCs/>
                <w:kern w:val="36"/>
                <w:sz w:val="28"/>
                <w:szCs w:val="28"/>
              </w:rPr>
            </w:pPr>
            <w:r w:rsidRPr="0027685D">
              <w:rPr>
                <w:rFonts w:eastAsia="Times New Roman" w:cstheme="minorHAnsi"/>
                <w:sz w:val="28"/>
                <w:szCs w:val="28"/>
              </w:rPr>
              <w:t>Number of women’s protection committees</w:t>
            </w:r>
          </w:p>
        </w:tc>
      </w:tr>
      <w:tr w:rsidR="00E31411" w14:paraId="53FE2E30" w14:textId="77777777" w:rsidTr="00F55FD7">
        <w:tc>
          <w:tcPr>
            <w:tcW w:w="4148" w:type="dxa"/>
            <w:vAlign w:val="center"/>
          </w:tcPr>
          <w:p w14:paraId="643BB3FC" w14:textId="6D750BE4" w:rsidR="00E31411" w:rsidRDefault="00E31411" w:rsidP="00964760">
            <w:pPr>
              <w:jc w:val="both"/>
              <w:outlineLvl w:val="0"/>
              <w:rPr>
                <w:rFonts w:eastAsia="Times New Roman" w:cstheme="minorHAnsi"/>
                <w:b/>
                <w:bCs/>
                <w:kern w:val="36"/>
                <w:sz w:val="28"/>
                <w:szCs w:val="28"/>
              </w:rPr>
            </w:pPr>
            <w:r w:rsidRPr="0027685D">
              <w:rPr>
                <w:rFonts w:eastAsia="Times New Roman" w:cstheme="minorHAnsi"/>
                <w:sz w:val="28"/>
                <w:szCs w:val="28"/>
              </w:rPr>
              <w:t>More than 275</w:t>
            </w:r>
          </w:p>
        </w:tc>
        <w:tc>
          <w:tcPr>
            <w:tcW w:w="4330" w:type="dxa"/>
            <w:vAlign w:val="center"/>
          </w:tcPr>
          <w:p w14:paraId="6174AC2D" w14:textId="60A64A2C" w:rsidR="00E31411" w:rsidRDefault="00E31411" w:rsidP="00964760">
            <w:pPr>
              <w:jc w:val="both"/>
              <w:outlineLvl w:val="0"/>
              <w:rPr>
                <w:rFonts w:eastAsia="Times New Roman" w:cstheme="minorHAnsi"/>
                <w:b/>
                <w:bCs/>
                <w:kern w:val="36"/>
                <w:sz w:val="28"/>
                <w:szCs w:val="28"/>
              </w:rPr>
            </w:pPr>
            <w:r w:rsidRPr="0027685D">
              <w:rPr>
                <w:rFonts w:eastAsia="Times New Roman" w:cstheme="minorHAnsi"/>
                <w:sz w:val="28"/>
                <w:szCs w:val="28"/>
              </w:rPr>
              <w:t xml:space="preserve">Number of </w:t>
            </w:r>
            <w:r w:rsidR="004244D9">
              <w:rPr>
                <w:rFonts w:eastAsia="Times New Roman" w:cstheme="minorHAnsi"/>
                <w:sz w:val="28"/>
                <w:szCs w:val="28"/>
              </w:rPr>
              <w:t>women</w:t>
            </w:r>
            <w:r w:rsidRPr="0027685D">
              <w:rPr>
                <w:rFonts w:eastAsia="Times New Roman" w:cstheme="minorHAnsi"/>
                <w:sz w:val="28"/>
                <w:szCs w:val="28"/>
              </w:rPr>
              <w:t xml:space="preserve"> candidates</w:t>
            </w:r>
          </w:p>
        </w:tc>
      </w:tr>
      <w:tr w:rsidR="00E31411" w14:paraId="55E9D6E6" w14:textId="77777777" w:rsidTr="00F55FD7">
        <w:tc>
          <w:tcPr>
            <w:tcW w:w="4148" w:type="dxa"/>
            <w:vAlign w:val="center"/>
          </w:tcPr>
          <w:p w14:paraId="593EBA3B" w14:textId="3E56186C" w:rsidR="00E31411" w:rsidRDefault="00E31411" w:rsidP="00964760">
            <w:pPr>
              <w:jc w:val="both"/>
              <w:outlineLvl w:val="0"/>
              <w:rPr>
                <w:rFonts w:eastAsia="Times New Roman" w:cstheme="minorHAnsi"/>
                <w:b/>
                <w:bCs/>
                <w:kern w:val="36"/>
                <w:sz w:val="28"/>
                <w:szCs w:val="28"/>
              </w:rPr>
            </w:pPr>
            <w:r w:rsidRPr="0027685D">
              <w:rPr>
                <w:rFonts w:eastAsia="Times New Roman" w:cstheme="minorHAnsi"/>
                <w:sz w:val="28"/>
                <w:szCs w:val="28"/>
              </w:rPr>
              <w:t>At least 5 women</w:t>
            </w:r>
          </w:p>
        </w:tc>
        <w:tc>
          <w:tcPr>
            <w:tcW w:w="4330" w:type="dxa"/>
            <w:vAlign w:val="center"/>
          </w:tcPr>
          <w:p w14:paraId="567B5E9F" w14:textId="31657520" w:rsidR="00E31411" w:rsidRDefault="00E31411" w:rsidP="00964760">
            <w:pPr>
              <w:jc w:val="both"/>
              <w:outlineLvl w:val="0"/>
              <w:rPr>
                <w:rFonts w:eastAsia="Times New Roman" w:cstheme="minorHAnsi"/>
                <w:b/>
                <w:bCs/>
                <w:kern w:val="36"/>
                <w:sz w:val="28"/>
                <w:szCs w:val="28"/>
              </w:rPr>
            </w:pPr>
            <w:r w:rsidRPr="0027685D">
              <w:rPr>
                <w:rFonts w:eastAsia="Times New Roman" w:cstheme="minorHAnsi"/>
                <w:sz w:val="28"/>
                <w:szCs w:val="28"/>
              </w:rPr>
              <w:t xml:space="preserve">Average number of </w:t>
            </w:r>
            <w:r w:rsidR="004244D9">
              <w:rPr>
                <w:rFonts w:eastAsia="Times New Roman" w:cstheme="minorHAnsi"/>
                <w:sz w:val="28"/>
                <w:szCs w:val="28"/>
              </w:rPr>
              <w:t>women</w:t>
            </w:r>
            <w:r w:rsidRPr="0027685D">
              <w:rPr>
                <w:rFonts w:eastAsia="Times New Roman" w:cstheme="minorHAnsi"/>
                <w:sz w:val="28"/>
                <w:szCs w:val="28"/>
              </w:rPr>
              <w:t xml:space="preserve"> candidates per </w:t>
            </w:r>
            <w:r>
              <w:rPr>
                <w:rFonts w:eastAsia="Times New Roman" w:cstheme="minorHAnsi" w:hint="cs"/>
                <w:sz w:val="28"/>
                <w:szCs w:val="28"/>
              </w:rPr>
              <w:t xml:space="preserve">women’s </w:t>
            </w:r>
            <w:r w:rsidRPr="0027685D">
              <w:rPr>
                <w:rFonts w:eastAsia="Times New Roman" w:cstheme="minorHAnsi"/>
                <w:sz w:val="28"/>
                <w:szCs w:val="28"/>
              </w:rPr>
              <w:t>committee</w:t>
            </w:r>
          </w:p>
        </w:tc>
      </w:tr>
      <w:tr w:rsidR="00E31411" w14:paraId="621A7687" w14:textId="77777777" w:rsidTr="00F55FD7">
        <w:tc>
          <w:tcPr>
            <w:tcW w:w="4148" w:type="dxa"/>
            <w:vAlign w:val="center"/>
          </w:tcPr>
          <w:p w14:paraId="06E606EE" w14:textId="0AFE0A2C" w:rsidR="00E31411" w:rsidRDefault="00E31411" w:rsidP="00964760">
            <w:pPr>
              <w:jc w:val="both"/>
              <w:outlineLvl w:val="0"/>
              <w:rPr>
                <w:rFonts w:eastAsia="Times New Roman" w:cstheme="minorHAnsi"/>
                <w:b/>
                <w:bCs/>
                <w:kern w:val="36"/>
                <w:sz w:val="28"/>
                <w:szCs w:val="28"/>
              </w:rPr>
            </w:pPr>
            <w:r w:rsidRPr="00752C4D">
              <w:rPr>
                <w:rFonts w:eastAsia="Times New Roman" w:cstheme="minorHAnsi"/>
                <w:sz w:val="28"/>
                <w:szCs w:val="28"/>
              </w:rPr>
              <w:t xml:space="preserve">60 </w:t>
            </w:r>
            <w:r w:rsidR="004244D9">
              <w:rPr>
                <w:rFonts w:eastAsia="Times New Roman" w:cstheme="minorHAnsi" w:hint="cs"/>
                <w:sz w:val="28"/>
                <w:szCs w:val="28"/>
              </w:rPr>
              <w:t>women</w:t>
            </w:r>
            <w:r w:rsidRPr="00752C4D">
              <w:rPr>
                <w:rFonts w:eastAsia="Times New Roman" w:cstheme="minorHAnsi" w:hint="cs"/>
                <w:sz w:val="28"/>
                <w:szCs w:val="28"/>
              </w:rPr>
              <w:t xml:space="preserve"> candidates secured top spots on the candidate lists</w:t>
            </w:r>
          </w:p>
        </w:tc>
        <w:tc>
          <w:tcPr>
            <w:tcW w:w="4330" w:type="dxa"/>
            <w:vAlign w:val="center"/>
          </w:tcPr>
          <w:p w14:paraId="41A495FA" w14:textId="59D0213A" w:rsidR="00E31411" w:rsidRDefault="00E31411" w:rsidP="00964760">
            <w:pPr>
              <w:jc w:val="both"/>
              <w:outlineLvl w:val="0"/>
              <w:rPr>
                <w:rFonts w:eastAsia="Times New Roman" w:cstheme="minorHAnsi"/>
                <w:b/>
                <w:bCs/>
                <w:kern w:val="36"/>
                <w:sz w:val="28"/>
                <w:szCs w:val="28"/>
              </w:rPr>
            </w:pPr>
            <w:r w:rsidRPr="00752C4D">
              <w:rPr>
                <w:rFonts w:eastAsia="Times New Roman" w:cstheme="minorHAnsi" w:hint="cs"/>
                <w:sz w:val="28"/>
                <w:szCs w:val="28"/>
              </w:rPr>
              <w:t>40% of women secured high positions on the candidate lists.</w:t>
            </w:r>
          </w:p>
        </w:tc>
      </w:tr>
      <w:tr w:rsidR="00E31411" w14:paraId="6D93187F" w14:textId="77777777" w:rsidTr="00F55FD7">
        <w:tc>
          <w:tcPr>
            <w:tcW w:w="4148" w:type="dxa"/>
            <w:vAlign w:val="center"/>
          </w:tcPr>
          <w:p w14:paraId="5679B645" w14:textId="7384F4C0" w:rsidR="00E31411" w:rsidRDefault="00E31411" w:rsidP="00964760">
            <w:pPr>
              <w:jc w:val="both"/>
              <w:outlineLvl w:val="0"/>
              <w:rPr>
                <w:rFonts w:eastAsia="Times New Roman" w:cstheme="minorHAnsi"/>
                <w:b/>
                <w:bCs/>
                <w:kern w:val="36"/>
                <w:sz w:val="28"/>
                <w:szCs w:val="28"/>
              </w:rPr>
            </w:pPr>
            <w:r w:rsidRPr="00752C4D">
              <w:rPr>
                <w:rFonts w:eastAsia="Times New Roman" w:cstheme="minorHAnsi"/>
                <w:sz w:val="28"/>
                <w:szCs w:val="28"/>
              </w:rPr>
              <w:t xml:space="preserve">At least 110 </w:t>
            </w:r>
            <w:r w:rsidR="004244D9">
              <w:rPr>
                <w:rFonts w:eastAsia="Times New Roman" w:cstheme="minorHAnsi"/>
                <w:sz w:val="28"/>
                <w:szCs w:val="28"/>
              </w:rPr>
              <w:t>women</w:t>
            </w:r>
            <w:r w:rsidRPr="00752C4D">
              <w:rPr>
                <w:rFonts w:eastAsia="Times New Roman" w:cstheme="minorHAnsi"/>
                <w:sz w:val="28"/>
                <w:szCs w:val="28"/>
              </w:rPr>
              <w:t xml:space="preserve"> members</w:t>
            </w:r>
          </w:p>
        </w:tc>
        <w:tc>
          <w:tcPr>
            <w:tcW w:w="4330" w:type="dxa"/>
            <w:vAlign w:val="center"/>
          </w:tcPr>
          <w:p w14:paraId="165247A4" w14:textId="2097819E" w:rsidR="00E31411" w:rsidRDefault="00E31411" w:rsidP="00964760">
            <w:pPr>
              <w:jc w:val="both"/>
              <w:outlineLvl w:val="0"/>
              <w:rPr>
                <w:rFonts w:eastAsia="Times New Roman" w:cstheme="minorHAnsi"/>
                <w:b/>
                <w:bCs/>
                <w:kern w:val="36"/>
                <w:sz w:val="28"/>
                <w:szCs w:val="28"/>
              </w:rPr>
            </w:pPr>
            <w:r w:rsidRPr="00752C4D">
              <w:rPr>
                <w:rFonts w:eastAsia="Times New Roman" w:cstheme="minorHAnsi"/>
                <w:sz w:val="28"/>
                <w:szCs w:val="28"/>
              </w:rPr>
              <w:t>Number of women elected</w:t>
            </w:r>
          </w:p>
        </w:tc>
      </w:tr>
      <w:tr w:rsidR="00E31411" w14:paraId="05547751" w14:textId="77777777" w:rsidTr="00F55FD7">
        <w:tc>
          <w:tcPr>
            <w:tcW w:w="4148" w:type="dxa"/>
            <w:vAlign w:val="center"/>
          </w:tcPr>
          <w:p w14:paraId="3F1FA9A3" w14:textId="5C3CAE1B" w:rsidR="00E31411" w:rsidRDefault="00E31411" w:rsidP="00964760">
            <w:pPr>
              <w:jc w:val="both"/>
              <w:outlineLvl w:val="0"/>
              <w:rPr>
                <w:rFonts w:eastAsia="Times New Roman" w:cstheme="minorHAnsi"/>
                <w:b/>
                <w:bCs/>
                <w:kern w:val="36"/>
                <w:sz w:val="28"/>
                <w:szCs w:val="28"/>
              </w:rPr>
            </w:pPr>
            <w:r w:rsidRPr="00752C4D">
              <w:rPr>
                <w:rFonts w:eastAsia="Times New Roman" w:cstheme="minorHAnsi" w:hint="cs"/>
                <w:sz w:val="28"/>
                <w:szCs w:val="28"/>
              </w:rPr>
              <w:t>60 women and young women out of 110 women and young women won without a quota</w:t>
            </w:r>
          </w:p>
        </w:tc>
        <w:tc>
          <w:tcPr>
            <w:tcW w:w="4330" w:type="dxa"/>
            <w:vAlign w:val="center"/>
          </w:tcPr>
          <w:p w14:paraId="6F54522D" w14:textId="77777777" w:rsidR="00E31411" w:rsidRPr="00752C4D" w:rsidRDefault="00E31411" w:rsidP="00964760">
            <w:pPr>
              <w:jc w:val="both"/>
              <w:rPr>
                <w:rFonts w:eastAsia="Times New Roman" w:cstheme="minorHAnsi"/>
                <w:sz w:val="28"/>
                <w:szCs w:val="28"/>
              </w:rPr>
            </w:pPr>
            <w:r w:rsidRPr="00752C4D">
              <w:rPr>
                <w:rFonts w:eastAsia="Times New Roman" w:cs="Calibri"/>
                <w:sz w:val="28"/>
                <w:szCs w:val="28"/>
              </w:rPr>
              <w:t xml:space="preserve">55% </w:t>
            </w:r>
            <w:r w:rsidRPr="00752C4D">
              <w:rPr>
                <w:rFonts w:eastAsia="Times New Roman" w:cstheme="minorHAnsi" w:hint="cs"/>
                <w:sz w:val="28"/>
                <w:szCs w:val="28"/>
              </w:rPr>
              <w:t xml:space="preserve">of women won without a quota </w:t>
            </w:r>
          </w:p>
          <w:p w14:paraId="3CBBA277" w14:textId="77777777" w:rsidR="00E31411" w:rsidRDefault="00E31411" w:rsidP="00964760">
            <w:pPr>
              <w:jc w:val="both"/>
              <w:outlineLvl w:val="0"/>
              <w:rPr>
                <w:rFonts w:eastAsia="Times New Roman" w:cstheme="minorHAnsi"/>
                <w:b/>
                <w:bCs/>
                <w:kern w:val="36"/>
                <w:sz w:val="28"/>
                <w:szCs w:val="28"/>
              </w:rPr>
            </w:pPr>
          </w:p>
        </w:tc>
      </w:tr>
      <w:tr w:rsidR="00E31411" w14:paraId="4019B8E5" w14:textId="77777777" w:rsidTr="00F55FD7">
        <w:trPr>
          <w:trHeight w:val="701"/>
        </w:trPr>
        <w:tc>
          <w:tcPr>
            <w:tcW w:w="4148" w:type="dxa"/>
            <w:vAlign w:val="center"/>
          </w:tcPr>
          <w:p w14:paraId="147207DD" w14:textId="1EF02384" w:rsidR="00E31411" w:rsidRDefault="00E31411" w:rsidP="00964760">
            <w:pPr>
              <w:jc w:val="both"/>
              <w:outlineLvl w:val="0"/>
              <w:rPr>
                <w:rFonts w:eastAsia="Times New Roman" w:cstheme="minorHAnsi"/>
                <w:b/>
                <w:bCs/>
                <w:kern w:val="36"/>
                <w:sz w:val="28"/>
                <w:szCs w:val="28"/>
              </w:rPr>
            </w:pPr>
            <w:r w:rsidRPr="00752C4D">
              <w:rPr>
                <w:rFonts w:eastAsia="Times New Roman" w:cs="Calibri" w:hint="cs"/>
                <w:sz w:val="28"/>
                <w:szCs w:val="28"/>
              </w:rPr>
              <w:t xml:space="preserve">34 </w:t>
            </w:r>
            <w:r w:rsidRPr="00752C4D">
              <w:rPr>
                <w:rFonts w:eastAsia="Times New Roman" w:cs="Calibri"/>
                <w:sz w:val="28"/>
                <w:szCs w:val="28"/>
              </w:rPr>
              <w:t xml:space="preserve">young women under 35 are members of </w:t>
            </w:r>
            <w:r w:rsidRPr="00752C4D">
              <w:rPr>
                <w:rFonts w:eastAsia="Times New Roman" w:cs="Calibri" w:hint="cs"/>
                <w:sz w:val="28"/>
                <w:szCs w:val="28"/>
              </w:rPr>
              <w:t>local</w:t>
            </w:r>
            <w:r w:rsidRPr="00752C4D">
              <w:rPr>
                <w:rFonts w:eastAsia="Times New Roman" w:cs="Calibri"/>
                <w:sz w:val="28"/>
                <w:szCs w:val="28"/>
              </w:rPr>
              <w:t xml:space="preserve"> councils</w:t>
            </w:r>
          </w:p>
        </w:tc>
        <w:tc>
          <w:tcPr>
            <w:tcW w:w="4330" w:type="dxa"/>
            <w:vAlign w:val="center"/>
          </w:tcPr>
          <w:p w14:paraId="75A46DEB" w14:textId="17E287D6" w:rsidR="00E31411" w:rsidRPr="00E31411" w:rsidRDefault="00E31411" w:rsidP="00964760">
            <w:pPr>
              <w:jc w:val="both"/>
              <w:rPr>
                <w:rFonts w:eastAsia="Times New Roman" w:cs="Calibri"/>
                <w:sz w:val="28"/>
                <w:szCs w:val="28"/>
              </w:rPr>
            </w:pPr>
            <w:r w:rsidRPr="00752C4D">
              <w:rPr>
                <w:rFonts w:eastAsia="Times New Roman" w:cs="Calibri"/>
                <w:sz w:val="28"/>
                <w:szCs w:val="28"/>
              </w:rPr>
              <w:t xml:space="preserve">30% </w:t>
            </w:r>
            <w:r w:rsidRPr="00752C4D">
              <w:rPr>
                <w:rFonts w:eastAsia="Times New Roman" w:cs="Calibri" w:hint="cs"/>
                <w:sz w:val="28"/>
                <w:szCs w:val="28"/>
              </w:rPr>
              <w:t xml:space="preserve">of </w:t>
            </w:r>
            <w:r w:rsidRPr="00752C4D">
              <w:rPr>
                <w:rFonts w:eastAsia="Times New Roman" w:cs="Calibri"/>
                <w:sz w:val="28"/>
                <w:szCs w:val="28"/>
              </w:rPr>
              <w:t xml:space="preserve">young women </w:t>
            </w:r>
            <w:r w:rsidRPr="00752C4D">
              <w:rPr>
                <w:rFonts w:eastAsia="Times New Roman" w:cs="Calibri" w:hint="cs"/>
                <w:sz w:val="28"/>
                <w:szCs w:val="28"/>
              </w:rPr>
              <w:t>who won in the elections</w:t>
            </w:r>
          </w:p>
        </w:tc>
      </w:tr>
      <w:tr w:rsidR="00E31411" w14:paraId="55489A96" w14:textId="77777777" w:rsidTr="00F55FD7">
        <w:tc>
          <w:tcPr>
            <w:tcW w:w="4148" w:type="dxa"/>
            <w:vAlign w:val="center"/>
          </w:tcPr>
          <w:p w14:paraId="72965B48" w14:textId="5D5F55D7" w:rsidR="00E31411" w:rsidRPr="00752C4D" w:rsidRDefault="00E31411" w:rsidP="00964760">
            <w:pPr>
              <w:jc w:val="both"/>
              <w:outlineLvl w:val="0"/>
              <w:rPr>
                <w:rFonts w:eastAsia="Times New Roman" w:cs="Calibri"/>
                <w:sz w:val="28"/>
                <w:szCs w:val="28"/>
              </w:rPr>
            </w:pPr>
            <w:r w:rsidRPr="0027685D">
              <w:rPr>
                <w:rFonts w:eastAsia="Times New Roman" w:cstheme="minorHAnsi"/>
                <w:sz w:val="28"/>
                <w:szCs w:val="28"/>
              </w:rPr>
              <w:t>Dozens of activities and meetings</w:t>
            </w:r>
          </w:p>
        </w:tc>
        <w:tc>
          <w:tcPr>
            <w:tcW w:w="4330" w:type="dxa"/>
            <w:vAlign w:val="center"/>
          </w:tcPr>
          <w:p w14:paraId="0D38C0C9" w14:textId="37519A32" w:rsidR="00E31411" w:rsidRDefault="00E31411" w:rsidP="00964760">
            <w:pPr>
              <w:jc w:val="both"/>
              <w:outlineLvl w:val="0"/>
              <w:rPr>
                <w:rFonts w:eastAsia="Times New Roman" w:cstheme="minorHAnsi"/>
                <w:b/>
                <w:bCs/>
                <w:kern w:val="36"/>
                <w:sz w:val="28"/>
                <w:szCs w:val="28"/>
              </w:rPr>
            </w:pPr>
            <w:r w:rsidRPr="0027685D">
              <w:rPr>
                <w:rFonts w:eastAsia="Times New Roman" w:cstheme="minorHAnsi"/>
                <w:sz w:val="28"/>
                <w:szCs w:val="28"/>
              </w:rPr>
              <w:t>Number of awareness-raising activities carried out</w:t>
            </w:r>
          </w:p>
        </w:tc>
      </w:tr>
      <w:tr w:rsidR="00E31411" w14:paraId="33AC9755" w14:textId="77777777" w:rsidTr="00F55FD7">
        <w:tc>
          <w:tcPr>
            <w:tcW w:w="4148" w:type="dxa"/>
            <w:vAlign w:val="center"/>
          </w:tcPr>
          <w:p w14:paraId="36BFDD3C" w14:textId="7F365697" w:rsidR="00E31411" w:rsidRPr="0027685D" w:rsidRDefault="00E31411" w:rsidP="00964760">
            <w:pPr>
              <w:jc w:val="both"/>
              <w:outlineLvl w:val="0"/>
              <w:rPr>
                <w:rFonts w:eastAsia="Times New Roman" w:cstheme="minorHAnsi"/>
                <w:sz w:val="28"/>
                <w:szCs w:val="28"/>
              </w:rPr>
            </w:pPr>
            <w:r w:rsidRPr="0027685D">
              <w:rPr>
                <w:rFonts w:eastAsia="Times New Roman" w:cstheme="minorHAnsi"/>
                <w:sz w:val="28"/>
                <w:szCs w:val="28"/>
              </w:rPr>
              <w:t>Multiple leadership and advocacy programs</w:t>
            </w:r>
          </w:p>
        </w:tc>
        <w:tc>
          <w:tcPr>
            <w:tcW w:w="4330" w:type="dxa"/>
            <w:vAlign w:val="center"/>
          </w:tcPr>
          <w:p w14:paraId="79971279" w14:textId="509537CB" w:rsidR="00E31411" w:rsidRDefault="00E31411" w:rsidP="00964760">
            <w:pPr>
              <w:jc w:val="both"/>
              <w:outlineLvl w:val="0"/>
              <w:rPr>
                <w:rFonts w:eastAsia="Times New Roman" w:cstheme="minorHAnsi"/>
                <w:b/>
                <w:bCs/>
                <w:kern w:val="36"/>
                <w:sz w:val="28"/>
                <w:szCs w:val="28"/>
              </w:rPr>
            </w:pPr>
            <w:r w:rsidRPr="0027685D">
              <w:rPr>
                <w:rFonts w:eastAsia="Times New Roman" w:cstheme="minorHAnsi"/>
                <w:sz w:val="28"/>
                <w:szCs w:val="28"/>
              </w:rPr>
              <w:t>Number of leadership training sessions</w:t>
            </w:r>
          </w:p>
        </w:tc>
      </w:tr>
    </w:tbl>
    <w:p w14:paraId="7BBD6B27" w14:textId="77777777" w:rsidR="00E31411" w:rsidRDefault="00E31411" w:rsidP="00964760">
      <w:pPr>
        <w:spacing w:after="0" w:line="240" w:lineRule="auto"/>
        <w:jc w:val="both"/>
        <w:outlineLvl w:val="0"/>
        <w:rPr>
          <w:rFonts w:eastAsia="Times New Roman" w:cstheme="minorHAnsi"/>
          <w:b/>
          <w:bCs/>
          <w:kern w:val="36"/>
          <w:sz w:val="28"/>
          <w:szCs w:val="28"/>
        </w:rPr>
      </w:pPr>
    </w:p>
    <w:p w14:paraId="520CB06E" w14:textId="1F0FB298" w:rsidR="00DE7125" w:rsidRPr="0027685D" w:rsidRDefault="00DE7125" w:rsidP="00964760">
      <w:pPr>
        <w:spacing w:after="0" w:line="240" w:lineRule="auto"/>
        <w:jc w:val="both"/>
        <w:outlineLvl w:val="0"/>
        <w:rPr>
          <w:rFonts w:eastAsia="Times New Roman" w:cstheme="minorHAnsi"/>
          <w:b/>
          <w:bCs/>
          <w:kern w:val="36"/>
          <w:sz w:val="28"/>
          <w:szCs w:val="28"/>
        </w:rPr>
      </w:pPr>
      <w:r w:rsidRPr="0027685D">
        <w:rPr>
          <w:rFonts w:eastAsia="Times New Roman" w:cstheme="minorHAnsi"/>
          <w:b/>
          <w:bCs/>
          <w:kern w:val="36"/>
          <w:sz w:val="28"/>
          <w:szCs w:val="28"/>
        </w:rPr>
        <w:t>Recommendations</w:t>
      </w:r>
      <w:r w:rsidR="005E44B8">
        <w:rPr>
          <w:rFonts w:eastAsia="Times New Roman" w:cstheme="minorHAnsi" w:hint="cs"/>
          <w:b/>
          <w:bCs/>
          <w:kern w:val="36"/>
          <w:sz w:val="28"/>
          <w:szCs w:val="28"/>
        </w:rPr>
        <w:t>:</w:t>
      </w:r>
    </w:p>
    <w:p w14:paraId="4BD94D38" w14:textId="696BD46D" w:rsidR="00DE7125" w:rsidRPr="0027685D" w:rsidRDefault="00DE7125" w:rsidP="00964760">
      <w:pPr>
        <w:spacing w:after="0" w:line="240" w:lineRule="auto"/>
        <w:jc w:val="both"/>
        <w:rPr>
          <w:rFonts w:eastAsia="Times New Roman" w:cstheme="minorHAnsi"/>
          <w:sz w:val="28"/>
          <w:szCs w:val="28"/>
        </w:rPr>
      </w:pPr>
      <w:r w:rsidRPr="0027685D">
        <w:rPr>
          <w:rFonts w:eastAsia="Times New Roman" w:cstheme="minorHAnsi"/>
          <w:sz w:val="28"/>
          <w:szCs w:val="28"/>
        </w:rPr>
        <w:t xml:space="preserve">Based on the findings of </w:t>
      </w:r>
      <w:r w:rsidR="0027685D">
        <w:rPr>
          <w:rFonts w:eastAsia="Times New Roman" w:cstheme="minorHAnsi" w:hint="cs"/>
          <w:sz w:val="28"/>
          <w:szCs w:val="28"/>
        </w:rPr>
        <w:t xml:space="preserve">the </w:t>
      </w:r>
      <w:r w:rsidRPr="0027685D">
        <w:rPr>
          <w:rFonts w:eastAsia="Times New Roman" w:cstheme="minorHAnsi"/>
          <w:sz w:val="28"/>
          <w:szCs w:val="28"/>
        </w:rPr>
        <w:t xml:space="preserve">monitoring </w:t>
      </w:r>
      <w:r w:rsidR="0027685D">
        <w:rPr>
          <w:rFonts w:eastAsia="Times New Roman" w:cstheme="minorHAnsi" w:hint="cs"/>
          <w:sz w:val="28"/>
          <w:szCs w:val="28"/>
        </w:rPr>
        <w:t>report</w:t>
      </w:r>
      <w:r w:rsidRPr="0027685D">
        <w:rPr>
          <w:rFonts w:eastAsia="Times New Roman" w:cstheme="minorHAnsi"/>
          <w:sz w:val="28"/>
          <w:szCs w:val="28"/>
        </w:rPr>
        <w:t>, the report recommends the following:</w:t>
      </w:r>
    </w:p>
    <w:p w14:paraId="6A742E57" w14:textId="77777777" w:rsidR="00DE7125" w:rsidRPr="0027685D" w:rsidRDefault="00DE7125" w:rsidP="00964760">
      <w:pPr>
        <w:numPr>
          <w:ilvl w:val="0"/>
          <w:numId w:val="12"/>
        </w:numPr>
        <w:spacing w:after="0" w:line="240" w:lineRule="auto"/>
        <w:jc w:val="both"/>
        <w:rPr>
          <w:rFonts w:eastAsia="Times New Roman" w:cstheme="minorHAnsi"/>
          <w:sz w:val="28"/>
          <w:szCs w:val="28"/>
        </w:rPr>
      </w:pPr>
      <w:r w:rsidRPr="0027685D">
        <w:rPr>
          <w:rFonts w:eastAsia="Times New Roman" w:cstheme="minorHAnsi"/>
          <w:sz w:val="28"/>
          <w:szCs w:val="28"/>
        </w:rPr>
        <w:t>Continue to support and expand the work of women’s protection committees.</w:t>
      </w:r>
    </w:p>
    <w:p w14:paraId="0622A703" w14:textId="77777777" w:rsidR="00DE7125" w:rsidRPr="0027685D" w:rsidRDefault="00DE7125" w:rsidP="00964760">
      <w:pPr>
        <w:numPr>
          <w:ilvl w:val="0"/>
          <w:numId w:val="12"/>
        </w:numPr>
        <w:spacing w:before="100" w:beforeAutospacing="1" w:after="100" w:afterAutospacing="1" w:line="240" w:lineRule="auto"/>
        <w:jc w:val="both"/>
        <w:rPr>
          <w:rFonts w:eastAsia="Times New Roman" w:cstheme="minorHAnsi"/>
          <w:sz w:val="28"/>
          <w:szCs w:val="28"/>
        </w:rPr>
      </w:pPr>
      <w:r w:rsidRPr="0027685D">
        <w:rPr>
          <w:rFonts w:eastAsia="Times New Roman" w:cstheme="minorHAnsi"/>
          <w:sz w:val="28"/>
          <w:szCs w:val="28"/>
        </w:rPr>
        <w:t>Provide specialized training programs in leadership and local politics.</w:t>
      </w:r>
    </w:p>
    <w:p w14:paraId="7A6DC4AD" w14:textId="77777777" w:rsidR="00DE7125" w:rsidRPr="0027685D" w:rsidRDefault="00DE7125" w:rsidP="00964760">
      <w:pPr>
        <w:numPr>
          <w:ilvl w:val="0"/>
          <w:numId w:val="12"/>
        </w:numPr>
        <w:spacing w:before="100" w:beforeAutospacing="1" w:after="100" w:afterAutospacing="1" w:line="240" w:lineRule="auto"/>
        <w:jc w:val="both"/>
        <w:rPr>
          <w:rFonts w:eastAsia="Times New Roman" w:cstheme="minorHAnsi"/>
          <w:sz w:val="28"/>
          <w:szCs w:val="28"/>
        </w:rPr>
      </w:pPr>
      <w:r w:rsidRPr="0027685D">
        <w:rPr>
          <w:rFonts w:eastAsia="Times New Roman" w:cstheme="minorHAnsi"/>
          <w:sz w:val="28"/>
          <w:szCs w:val="28"/>
        </w:rPr>
        <w:t>Strengthen financial and technical support for women candidates.</w:t>
      </w:r>
    </w:p>
    <w:p w14:paraId="056D1956" w14:textId="58F8F30A" w:rsidR="00DF0BFF" w:rsidRPr="00E31411" w:rsidRDefault="00DE7125" w:rsidP="00964760">
      <w:pPr>
        <w:numPr>
          <w:ilvl w:val="0"/>
          <w:numId w:val="12"/>
        </w:numPr>
        <w:spacing w:before="100" w:beforeAutospacing="1" w:after="100" w:afterAutospacing="1" w:line="240" w:lineRule="auto"/>
        <w:jc w:val="both"/>
        <w:rPr>
          <w:rFonts w:eastAsia="Times New Roman" w:cstheme="minorHAnsi"/>
          <w:sz w:val="28"/>
          <w:szCs w:val="28"/>
        </w:rPr>
      </w:pPr>
      <w:r w:rsidRPr="0027685D">
        <w:rPr>
          <w:rFonts w:eastAsia="Times New Roman" w:cstheme="minorHAnsi"/>
          <w:sz w:val="28"/>
          <w:szCs w:val="28"/>
        </w:rPr>
        <w:lastRenderedPageBreak/>
        <w:t>Develop media campaigns that support women’s participation.</w:t>
      </w:r>
    </w:p>
    <w:p w14:paraId="22A5FFAE" w14:textId="0B9A7735" w:rsidR="00DE7125" w:rsidRPr="0027685D" w:rsidRDefault="0076166A" w:rsidP="00964760">
      <w:pPr>
        <w:numPr>
          <w:ilvl w:val="0"/>
          <w:numId w:val="12"/>
        </w:numPr>
        <w:spacing w:before="100" w:beforeAutospacing="1" w:after="100" w:afterAutospacing="1" w:line="240" w:lineRule="auto"/>
        <w:jc w:val="both"/>
        <w:rPr>
          <w:rFonts w:eastAsia="Times New Roman" w:cstheme="minorHAnsi"/>
          <w:sz w:val="28"/>
          <w:szCs w:val="28"/>
        </w:rPr>
      </w:pPr>
      <w:r w:rsidRPr="0027685D">
        <w:rPr>
          <w:rFonts w:eastAsia="Times New Roman" w:cstheme="minorHAnsi" w:hint="cs"/>
          <w:sz w:val="28"/>
          <w:szCs w:val="28"/>
        </w:rPr>
        <w:t xml:space="preserve">Continue </w:t>
      </w:r>
      <w:r w:rsidR="00DE7125" w:rsidRPr="0027685D">
        <w:rPr>
          <w:rFonts w:eastAsia="Times New Roman" w:cstheme="minorHAnsi"/>
          <w:sz w:val="28"/>
          <w:szCs w:val="28"/>
        </w:rPr>
        <w:t>to involve men and young people in efforts to promote women’s political participation.</w:t>
      </w:r>
    </w:p>
    <w:p w14:paraId="554E784C" w14:textId="77777777" w:rsidR="00DE7125" w:rsidRPr="0027685D" w:rsidRDefault="00DE7125" w:rsidP="00964760">
      <w:pPr>
        <w:numPr>
          <w:ilvl w:val="0"/>
          <w:numId w:val="12"/>
        </w:numPr>
        <w:spacing w:before="100" w:beforeAutospacing="1" w:after="100" w:afterAutospacing="1" w:line="240" w:lineRule="auto"/>
        <w:jc w:val="both"/>
        <w:rPr>
          <w:rFonts w:eastAsia="Times New Roman" w:cstheme="minorHAnsi"/>
          <w:sz w:val="28"/>
          <w:szCs w:val="28"/>
        </w:rPr>
      </w:pPr>
      <w:r w:rsidRPr="0027685D">
        <w:rPr>
          <w:rFonts w:eastAsia="Times New Roman" w:cstheme="minorHAnsi"/>
          <w:sz w:val="28"/>
          <w:szCs w:val="28"/>
        </w:rPr>
        <w:t>Build support networks for elected women within local bodies.</w:t>
      </w:r>
    </w:p>
    <w:p w14:paraId="2B8E27F2" w14:textId="071D9E55" w:rsidR="0027685D" w:rsidRPr="0027685D" w:rsidRDefault="00DE7125" w:rsidP="00964760">
      <w:pPr>
        <w:numPr>
          <w:ilvl w:val="0"/>
          <w:numId w:val="12"/>
        </w:numPr>
        <w:spacing w:before="100" w:beforeAutospacing="1" w:after="100" w:afterAutospacing="1" w:line="240" w:lineRule="auto"/>
        <w:jc w:val="both"/>
        <w:rPr>
          <w:rFonts w:eastAsia="Times New Roman" w:cstheme="minorHAnsi"/>
          <w:sz w:val="28"/>
          <w:szCs w:val="28"/>
        </w:rPr>
      </w:pPr>
      <w:r w:rsidRPr="0027685D">
        <w:rPr>
          <w:rFonts w:eastAsia="Times New Roman" w:cstheme="minorHAnsi"/>
          <w:sz w:val="28"/>
          <w:szCs w:val="28"/>
        </w:rPr>
        <w:t>Strengthening partnerships between women’s organizations and local authorities.</w:t>
      </w:r>
    </w:p>
    <w:p w14:paraId="7E5F20BD" w14:textId="617CA071" w:rsidR="00DE7125" w:rsidRDefault="00DE7125" w:rsidP="00964760">
      <w:pPr>
        <w:numPr>
          <w:ilvl w:val="0"/>
          <w:numId w:val="12"/>
        </w:numPr>
        <w:spacing w:before="100" w:beforeAutospacing="1" w:after="100" w:afterAutospacing="1" w:line="240" w:lineRule="auto"/>
        <w:jc w:val="both"/>
        <w:rPr>
          <w:rFonts w:eastAsia="Times New Roman" w:cstheme="minorHAnsi"/>
          <w:sz w:val="28"/>
          <w:szCs w:val="28"/>
        </w:rPr>
      </w:pPr>
      <w:r w:rsidRPr="0027685D">
        <w:rPr>
          <w:rFonts w:eastAsia="Times New Roman" w:cstheme="minorHAnsi"/>
          <w:sz w:val="28"/>
          <w:szCs w:val="28"/>
        </w:rPr>
        <w:t xml:space="preserve">Developing mechanisms to monitor and ensure </w:t>
      </w:r>
      <w:r w:rsidR="0076166A" w:rsidRPr="0027685D">
        <w:rPr>
          <w:rFonts w:eastAsia="Times New Roman" w:cstheme="minorHAnsi" w:hint="cs"/>
          <w:sz w:val="28"/>
          <w:szCs w:val="28"/>
        </w:rPr>
        <w:t>the</w:t>
      </w:r>
      <w:r w:rsidRPr="0027685D">
        <w:rPr>
          <w:rFonts w:eastAsia="Times New Roman" w:cstheme="minorHAnsi"/>
          <w:sz w:val="28"/>
          <w:szCs w:val="28"/>
        </w:rPr>
        <w:t xml:space="preserve"> sustainability </w:t>
      </w:r>
      <w:r w:rsidR="0076166A" w:rsidRPr="0027685D">
        <w:rPr>
          <w:rFonts w:eastAsia="Times New Roman" w:cstheme="minorHAnsi" w:hint="cs"/>
          <w:sz w:val="28"/>
          <w:szCs w:val="28"/>
        </w:rPr>
        <w:t xml:space="preserve">of women’s protection committees </w:t>
      </w:r>
      <w:r w:rsidRPr="0027685D">
        <w:rPr>
          <w:rFonts w:eastAsia="Times New Roman" w:cstheme="minorHAnsi"/>
          <w:sz w:val="28"/>
          <w:szCs w:val="28"/>
        </w:rPr>
        <w:t>after the elections.</w:t>
      </w:r>
    </w:p>
    <w:p w14:paraId="47FA694B" w14:textId="1437A68F" w:rsidR="00700685" w:rsidRPr="00E31411" w:rsidRDefault="00044769" w:rsidP="00964760">
      <w:pPr>
        <w:numPr>
          <w:ilvl w:val="0"/>
          <w:numId w:val="12"/>
        </w:numPr>
        <w:spacing w:before="100" w:beforeAutospacing="1" w:after="100" w:afterAutospacing="1" w:line="240" w:lineRule="auto"/>
        <w:jc w:val="both"/>
        <w:rPr>
          <w:rFonts w:eastAsia="Times New Roman" w:cstheme="minorHAnsi"/>
          <w:sz w:val="28"/>
          <w:szCs w:val="28"/>
        </w:rPr>
      </w:pPr>
      <w:r w:rsidRPr="00044769">
        <w:rPr>
          <w:rFonts w:eastAsia="Times New Roman" w:cs="Calibri"/>
          <w:sz w:val="28"/>
          <w:szCs w:val="28"/>
        </w:rPr>
        <w:t xml:space="preserve">The need to train </w:t>
      </w:r>
      <w:r w:rsidR="004244D9">
        <w:rPr>
          <w:rFonts w:eastAsia="Times New Roman" w:cs="Calibri"/>
          <w:sz w:val="28"/>
          <w:szCs w:val="28"/>
        </w:rPr>
        <w:t>women</w:t>
      </w:r>
      <w:r w:rsidRPr="00044769">
        <w:rPr>
          <w:rFonts w:eastAsia="Times New Roman" w:cs="Calibri"/>
          <w:sz w:val="28"/>
          <w:szCs w:val="28"/>
        </w:rPr>
        <w:t xml:space="preserve"> members of village councils on the Local Elections Law as well as the Local </w:t>
      </w:r>
      <w:r w:rsidRPr="00044769">
        <w:rPr>
          <w:rFonts w:eastAsia="Times New Roman" w:cs="Calibri" w:hint="cs"/>
          <w:sz w:val="28"/>
          <w:szCs w:val="28"/>
        </w:rPr>
        <w:t>Authorities</w:t>
      </w:r>
      <w:r w:rsidRPr="00044769">
        <w:rPr>
          <w:rFonts w:eastAsia="Times New Roman" w:cs="Calibri"/>
          <w:sz w:val="28"/>
          <w:szCs w:val="28"/>
        </w:rPr>
        <w:t xml:space="preserve"> Law</w:t>
      </w:r>
      <w:r>
        <w:rPr>
          <w:rFonts w:eastAsia="Times New Roman" w:cs="Calibri" w:hint="cs"/>
          <w:sz w:val="28"/>
          <w:szCs w:val="28"/>
        </w:rPr>
        <w:t>.</w:t>
      </w:r>
    </w:p>
    <w:p w14:paraId="6C627469" w14:textId="47B019F9" w:rsidR="00DE7125" w:rsidRPr="0027685D" w:rsidRDefault="00DE7125" w:rsidP="00964760">
      <w:pPr>
        <w:spacing w:after="0" w:line="240" w:lineRule="auto"/>
        <w:jc w:val="both"/>
        <w:outlineLvl w:val="0"/>
        <w:rPr>
          <w:rFonts w:eastAsia="Times New Roman" w:cstheme="minorHAnsi"/>
          <w:b/>
          <w:bCs/>
          <w:kern w:val="36"/>
          <w:sz w:val="28"/>
          <w:szCs w:val="28"/>
        </w:rPr>
      </w:pPr>
      <w:r w:rsidRPr="0027685D">
        <w:rPr>
          <w:rFonts w:eastAsia="Times New Roman" w:cstheme="minorHAnsi"/>
          <w:b/>
          <w:bCs/>
          <w:kern w:val="36"/>
          <w:sz w:val="28"/>
          <w:szCs w:val="28"/>
        </w:rPr>
        <w:t>Conclusion</w:t>
      </w:r>
      <w:r w:rsidR="005E44B8">
        <w:rPr>
          <w:rFonts w:eastAsia="Times New Roman" w:cstheme="minorHAnsi" w:hint="cs"/>
          <w:b/>
          <w:bCs/>
          <w:kern w:val="36"/>
          <w:sz w:val="28"/>
          <w:szCs w:val="28"/>
        </w:rPr>
        <w:t>:</w:t>
      </w:r>
    </w:p>
    <w:p w14:paraId="1818E392" w14:textId="211542CB" w:rsidR="00DE7125" w:rsidRPr="0027685D" w:rsidRDefault="00DE7125" w:rsidP="00964760">
      <w:pPr>
        <w:spacing w:after="0" w:line="240" w:lineRule="auto"/>
        <w:jc w:val="both"/>
        <w:rPr>
          <w:rFonts w:eastAsia="Times New Roman" w:cstheme="minorHAnsi"/>
          <w:sz w:val="28"/>
          <w:szCs w:val="28"/>
        </w:rPr>
      </w:pPr>
      <w:r w:rsidRPr="0027685D">
        <w:rPr>
          <w:rFonts w:eastAsia="Times New Roman" w:cstheme="minorHAnsi"/>
          <w:sz w:val="28"/>
          <w:szCs w:val="28"/>
        </w:rPr>
        <w:t xml:space="preserve">Women’s protection committees have proven their ability to make a real impact in promoting the political participation of women </w:t>
      </w:r>
      <w:r w:rsidR="00E22435">
        <w:rPr>
          <w:rFonts w:eastAsia="Times New Roman" w:cstheme="minorHAnsi" w:hint="cs"/>
          <w:sz w:val="28"/>
          <w:szCs w:val="28"/>
        </w:rPr>
        <w:t xml:space="preserve">and young women </w:t>
      </w:r>
      <w:r w:rsidRPr="0027685D">
        <w:rPr>
          <w:rFonts w:eastAsia="Times New Roman" w:cstheme="minorHAnsi"/>
          <w:sz w:val="28"/>
          <w:szCs w:val="28"/>
        </w:rPr>
        <w:t xml:space="preserve">and transforming women from service recipients into active agents and decision-makers </w:t>
      </w:r>
      <w:r w:rsidR="00E22435" w:rsidRPr="0027685D">
        <w:rPr>
          <w:rFonts w:eastAsia="Times New Roman" w:cstheme="minorHAnsi" w:hint="cs"/>
          <w:sz w:val="28"/>
          <w:szCs w:val="28"/>
        </w:rPr>
        <w:t xml:space="preserve">within </w:t>
      </w:r>
      <w:r w:rsidR="00E22435">
        <w:rPr>
          <w:rFonts w:eastAsia="Times New Roman" w:cstheme="minorHAnsi" w:hint="cs"/>
          <w:sz w:val="28"/>
          <w:szCs w:val="28"/>
        </w:rPr>
        <w:t>their local communities</w:t>
      </w:r>
      <w:r w:rsidRPr="0027685D">
        <w:rPr>
          <w:rFonts w:eastAsia="Times New Roman" w:cstheme="minorHAnsi"/>
          <w:sz w:val="28"/>
          <w:szCs w:val="28"/>
        </w:rPr>
        <w:t xml:space="preserve">. The experience has also shown that investing in women’s capacity-building and their social, political, </w:t>
      </w:r>
      <w:r w:rsidR="0076166A" w:rsidRPr="0027685D">
        <w:rPr>
          <w:rFonts w:eastAsia="Times New Roman" w:cstheme="minorHAnsi" w:hint="cs"/>
          <w:sz w:val="28"/>
          <w:szCs w:val="28"/>
        </w:rPr>
        <w:t xml:space="preserve">human, and economic </w:t>
      </w:r>
      <w:r w:rsidRPr="0027685D">
        <w:rPr>
          <w:rFonts w:eastAsia="Times New Roman" w:cstheme="minorHAnsi"/>
          <w:sz w:val="28"/>
          <w:szCs w:val="28"/>
        </w:rPr>
        <w:t>empowerment directly contributes to strengthening justice, participation, and local democracy.</w:t>
      </w:r>
    </w:p>
    <w:p w14:paraId="12BAEDCF" w14:textId="0B4FD100" w:rsidR="000C0B77" w:rsidRPr="00436226" w:rsidRDefault="00DE7125" w:rsidP="00436226">
      <w:pPr>
        <w:spacing w:after="0" w:line="240" w:lineRule="auto"/>
        <w:jc w:val="both"/>
        <w:rPr>
          <w:rFonts w:eastAsia="Times New Roman" w:cstheme="minorHAnsi"/>
          <w:sz w:val="28"/>
          <w:szCs w:val="28"/>
        </w:rPr>
      </w:pPr>
      <w:r w:rsidRPr="0027685D">
        <w:rPr>
          <w:rFonts w:eastAsia="Times New Roman" w:cstheme="minorHAnsi"/>
          <w:sz w:val="28"/>
          <w:szCs w:val="28"/>
        </w:rPr>
        <w:t xml:space="preserve">This experience represents an important national model that can be built upon and developed to expand the participation of women </w:t>
      </w:r>
      <w:r w:rsidR="0076166A" w:rsidRPr="0027685D">
        <w:rPr>
          <w:rFonts w:eastAsia="Times New Roman" w:cstheme="minorHAnsi" w:hint="cs"/>
          <w:sz w:val="28"/>
          <w:szCs w:val="28"/>
        </w:rPr>
        <w:t xml:space="preserve">and young women </w:t>
      </w:r>
      <w:r w:rsidRPr="0027685D">
        <w:rPr>
          <w:rFonts w:eastAsia="Times New Roman" w:cstheme="minorHAnsi"/>
          <w:sz w:val="28"/>
          <w:szCs w:val="28"/>
        </w:rPr>
        <w:t>in various decision-making positions and ensure a more just and representative presence of women in public life.</w:t>
      </w:r>
    </w:p>
    <w:p w14:paraId="7E64AC4D" w14:textId="7E656404" w:rsidR="00976790" w:rsidRPr="00E31411" w:rsidRDefault="0027685D" w:rsidP="00964760">
      <w:pPr>
        <w:spacing w:before="100" w:beforeAutospacing="1" w:after="100" w:afterAutospacing="1" w:line="240" w:lineRule="auto"/>
        <w:jc w:val="both"/>
        <w:rPr>
          <w:rFonts w:eastAsia="Times New Roman" w:cstheme="minorHAnsi"/>
          <w:b/>
          <w:bCs/>
          <w:sz w:val="28"/>
          <w:szCs w:val="28"/>
        </w:rPr>
      </w:pPr>
      <w:r w:rsidRPr="0027685D">
        <w:rPr>
          <w:rFonts w:eastAsia="Times New Roman" w:cstheme="minorHAnsi" w:hint="cs"/>
          <w:b/>
          <w:bCs/>
          <w:sz w:val="28"/>
          <w:szCs w:val="28"/>
        </w:rPr>
        <w:t xml:space="preserve">This report </w:t>
      </w:r>
      <w:r w:rsidR="00DE7125" w:rsidRPr="0027685D">
        <w:rPr>
          <w:rFonts w:eastAsia="Times New Roman" w:cstheme="minorHAnsi"/>
          <w:b/>
          <w:bCs/>
          <w:sz w:val="28"/>
          <w:szCs w:val="28"/>
        </w:rPr>
        <w:t xml:space="preserve">was prepared to provide a detailed assessment of the role of 55 Women’s Protection Committees in promoting the participation and candidacy of women </w:t>
      </w:r>
      <w:r w:rsidR="00E22435">
        <w:rPr>
          <w:rFonts w:eastAsia="Times New Roman" w:cstheme="minorHAnsi" w:hint="cs"/>
          <w:b/>
          <w:bCs/>
          <w:sz w:val="28"/>
          <w:szCs w:val="28"/>
        </w:rPr>
        <w:t xml:space="preserve">and young women </w:t>
      </w:r>
      <w:r w:rsidR="00DE7125" w:rsidRPr="0027685D">
        <w:rPr>
          <w:rFonts w:eastAsia="Times New Roman" w:cstheme="minorHAnsi"/>
          <w:b/>
          <w:bCs/>
          <w:sz w:val="28"/>
          <w:szCs w:val="28"/>
        </w:rPr>
        <w:t>in local elections, including objectives, methodology, results, impact analysis, challenges, statistics, and recommendations.</w:t>
      </w:r>
    </w:p>
    <w:p w14:paraId="6B99885A" w14:textId="10119730" w:rsidR="00DF0BFF" w:rsidRPr="00DF0BFF" w:rsidRDefault="00DF0BFF" w:rsidP="00964760">
      <w:pPr>
        <w:spacing w:after="0" w:line="240" w:lineRule="auto"/>
        <w:jc w:val="both"/>
        <w:rPr>
          <w:rFonts w:eastAsia="Times New Roman" w:cstheme="minorHAnsi"/>
          <w:b/>
          <w:bCs/>
          <w:sz w:val="28"/>
          <w:szCs w:val="28"/>
        </w:rPr>
      </w:pPr>
      <w:r w:rsidRPr="00DF0BFF">
        <w:rPr>
          <w:rFonts w:eastAsia="Times New Roman" w:cstheme="minorHAnsi"/>
          <w:b/>
          <w:bCs/>
          <w:sz w:val="28"/>
          <w:szCs w:val="28"/>
        </w:rPr>
        <w:t xml:space="preserve">This report was prepared by </w:t>
      </w:r>
      <w:r w:rsidR="00AB7F09">
        <w:rPr>
          <w:rFonts w:eastAsia="Times New Roman" w:cstheme="minorHAnsi"/>
          <w:b/>
          <w:bCs/>
          <w:sz w:val="28"/>
          <w:szCs w:val="28"/>
        </w:rPr>
        <w:t>ADWAR Association</w:t>
      </w:r>
      <w:r w:rsidRPr="00DF0BFF">
        <w:rPr>
          <w:rFonts w:eastAsia="Times New Roman" w:cstheme="minorHAnsi"/>
          <w:b/>
          <w:bCs/>
          <w:sz w:val="28"/>
          <w:szCs w:val="28"/>
        </w:rPr>
        <w:t xml:space="preserve"> and reflects the findings and analyses based on the monitoring and follow-up work carried out by the Foundation.</w:t>
      </w:r>
    </w:p>
    <w:p w14:paraId="7C10D981" w14:textId="195F59DD" w:rsidR="00DF0BFF" w:rsidRPr="00DF0BFF" w:rsidRDefault="00DF0BFF" w:rsidP="00964760">
      <w:pPr>
        <w:spacing w:after="0" w:line="240" w:lineRule="auto"/>
        <w:jc w:val="both"/>
        <w:rPr>
          <w:rFonts w:eastAsia="Times New Roman" w:cstheme="minorHAnsi"/>
          <w:b/>
          <w:bCs/>
          <w:sz w:val="28"/>
          <w:szCs w:val="28"/>
        </w:rPr>
      </w:pPr>
      <w:r w:rsidRPr="00DF0BFF">
        <w:rPr>
          <w:rFonts w:eastAsia="Times New Roman" w:cstheme="minorHAnsi"/>
          <w:b/>
          <w:bCs/>
          <w:sz w:val="28"/>
          <w:szCs w:val="28"/>
        </w:rPr>
        <w:t xml:space="preserve">This report may be quoted or parts of it may be reused for research and study purposes </w:t>
      </w:r>
      <w:r w:rsidRPr="00DF0BFF">
        <w:rPr>
          <w:rFonts w:eastAsia="Times New Roman" w:cstheme="minorHAnsi" w:hint="cs"/>
          <w:b/>
          <w:bCs/>
          <w:sz w:val="28"/>
          <w:szCs w:val="28"/>
        </w:rPr>
        <w:t xml:space="preserve">and adapted into interventions or </w:t>
      </w:r>
      <w:r w:rsidRPr="00DF0BFF">
        <w:rPr>
          <w:rFonts w:eastAsia="Times New Roman" w:cstheme="minorHAnsi"/>
          <w:b/>
          <w:bCs/>
          <w:sz w:val="28"/>
          <w:szCs w:val="28"/>
        </w:rPr>
        <w:t>programs, provided that the source is clearly cited as follows: "</w:t>
      </w:r>
      <w:r w:rsidR="00436226" w:rsidRPr="00436226">
        <w:rPr>
          <w:rFonts w:eastAsia="Times New Roman" w:cstheme="minorHAnsi"/>
          <w:b/>
          <w:bCs/>
          <w:sz w:val="28"/>
          <w:szCs w:val="28"/>
        </w:rPr>
        <w:t xml:space="preserve"> </w:t>
      </w:r>
      <w:r w:rsidR="00436226">
        <w:rPr>
          <w:rFonts w:eastAsia="Times New Roman" w:cstheme="minorHAnsi"/>
          <w:b/>
          <w:bCs/>
          <w:sz w:val="28"/>
          <w:szCs w:val="28"/>
        </w:rPr>
        <w:t>ADWAR Association</w:t>
      </w:r>
      <w:r w:rsidRPr="00DF0BFF">
        <w:rPr>
          <w:rFonts w:eastAsia="Times New Roman" w:cstheme="minorHAnsi"/>
          <w:b/>
          <w:bCs/>
          <w:sz w:val="28"/>
          <w:szCs w:val="28"/>
        </w:rPr>
        <w:t xml:space="preserve">, Monitoring Report on the Role of Women’s Protection Committees in Political Participation in Local Elections </w:t>
      </w:r>
      <w:r w:rsidRPr="00DF0BFF">
        <w:rPr>
          <w:rFonts w:eastAsia="Times New Roman" w:cstheme="minorHAnsi" w:hint="cs"/>
          <w:b/>
          <w:bCs/>
          <w:sz w:val="28"/>
          <w:szCs w:val="28"/>
        </w:rPr>
        <w:t>in the West Bank, Palestine</w:t>
      </w:r>
      <w:r w:rsidR="00D85865">
        <w:rPr>
          <w:rFonts w:eastAsia="Times New Roman" w:cstheme="minorHAnsi"/>
          <w:b/>
          <w:bCs/>
          <w:sz w:val="28"/>
          <w:szCs w:val="28"/>
        </w:rPr>
        <w:t xml:space="preserve">, </w:t>
      </w:r>
      <w:r w:rsidRPr="00DF0BFF">
        <w:rPr>
          <w:rFonts w:eastAsia="Times New Roman" w:cstheme="minorHAnsi"/>
          <w:b/>
          <w:bCs/>
          <w:sz w:val="28"/>
          <w:szCs w:val="28"/>
        </w:rPr>
        <w:t>Year of Publication:</w:t>
      </w:r>
      <w:r w:rsidRPr="00DF0BFF">
        <w:rPr>
          <w:rFonts w:eastAsia="Times New Roman" w:cstheme="minorHAnsi" w:hint="cs"/>
          <w:b/>
          <w:bCs/>
          <w:sz w:val="28"/>
          <w:szCs w:val="28"/>
        </w:rPr>
        <w:t xml:space="preserve"> 2026."</w:t>
      </w:r>
    </w:p>
    <w:p w14:paraId="6E9A37E0" w14:textId="77777777" w:rsidR="00DF0BFF" w:rsidRPr="00DF0BFF" w:rsidRDefault="00DF0BFF" w:rsidP="00964760">
      <w:pPr>
        <w:spacing w:after="0" w:line="240" w:lineRule="auto"/>
        <w:jc w:val="both"/>
        <w:rPr>
          <w:rFonts w:eastAsia="Times New Roman" w:cstheme="minorHAnsi"/>
          <w:b/>
          <w:bCs/>
          <w:sz w:val="28"/>
          <w:szCs w:val="28"/>
        </w:rPr>
      </w:pPr>
    </w:p>
    <w:p w14:paraId="402DEBBC" w14:textId="0736F6F6" w:rsidR="00700685" w:rsidRPr="00DF0BFF" w:rsidRDefault="00DF0BFF" w:rsidP="00964760">
      <w:pPr>
        <w:spacing w:after="0" w:line="240" w:lineRule="auto"/>
        <w:jc w:val="both"/>
        <w:rPr>
          <w:rFonts w:cstheme="minorHAnsi"/>
          <w:b/>
          <w:bCs/>
          <w:i/>
          <w:iCs/>
          <w:sz w:val="28"/>
          <w:szCs w:val="28"/>
        </w:rPr>
      </w:pPr>
      <w:r w:rsidRPr="00DF0BFF">
        <w:rPr>
          <w:rFonts w:eastAsia="Times New Roman" w:cstheme="minorHAnsi"/>
          <w:b/>
          <w:bCs/>
          <w:sz w:val="28"/>
          <w:szCs w:val="28"/>
        </w:rPr>
        <w:t xml:space="preserve">All rights </w:t>
      </w:r>
      <w:r w:rsidRPr="00DF0BFF">
        <w:rPr>
          <w:rFonts w:eastAsia="Times New Roman" w:cstheme="minorHAnsi" w:hint="cs"/>
          <w:b/>
          <w:bCs/>
          <w:sz w:val="28"/>
          <w:szCs w:val="28"/>
        </w:rPr>
        <w:t xml:space="preserve">reserved by </w:t>
      </w:r>
      <w:r w:rsidR="00853129">
        <w:rPr>
          <w:rFonts w:eastAsia="Times New Roman" w:cstheme="minorHAnsi"/>
          <w:b/>
          <w:bCs/>
          <w:sz w:val="28"/>
          <w:szCs w:val="28"/>
        </w:rPr>
        <w:t>ADWAR Association</w:t>
      </w:r>
      <w:r w:rsidRPr="00DF0BFF">
        <w:rPr>
          <w:rFonts w:eastAsia="Times New Roman" w:cstheme="minorHAnsi"/>
          <w:b/>
          <w:bCs/>
          <w:sz w:val="28"/>
          <w:szCs w:val="28"/>
        </w:rPr>
        <w:t xml:space="preserve">. </w:t>
      </w:r>
    </w:p>
    <w:p w14:paraId="2DC05487" w14:textId="748A2F45" w:rsidR="00700685" w:rsidRPr="00DF0BFF" w:rsidRDefault="00700685" w:rsidP="00964760">
      <w:pPr>
        <w:tabs>
          <w:tab w:val="left" w:pos="4994"/>
        </w:tabs>
        <w:spacing w:after="0"/>
        <w:jc w:val="both"/>
        <w:rPr>
          <w:rFonts w:cstheme="minorHAnsi"/>
          <w:b/>
          <w:bCs/>
          <w:i/>
          <w:iCs/>
          <w:sz w:val="28"/>
          <w:szCs w:val="28"/>
        </w:rPr>
      </w:pPr>
    </w:p>
    <w:sectPr w:rsidR="00700685" w:rsidRPr="00DF0BFF" w:rsidSect="00CB797E">
      <w:headerReference w:type="default" r:id="rId10"/>
      <w:footerReference w:type="default" r:id="rId11"/>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ACCF30" w14:textId="77777777" w:rsidR="00225E12" w:rsidRDefault="00225E12" w:rsidP="00A720E1">
      <w:pPr>
        <w:spacing w:after="0" w:line="240" w:lineRule="auto"/>
      </w:pPr>
      <w:r>
        <w:separator/>
      </w:r>
    </w:p>
  </w:endnote>
  <w:endnote w:type="continuationSeparator" w:id="0">
    <w:p w14:paraId="05A907D4" w14:textId="77777777" w:rsidR="00225E12" w:rsidRDefault="00225E12" w:rsidP="00A720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eastAsiaTheme="majorEastAsia" w:hAnsiTheme="majorHAnsi" w:cstheme="majorBidi"/>
        <w:sz w:val="28"/>
        <w:szCs w:val="28"/>
      </w:rPr>
      <w:id w:val="-140269357"/>
      <w:docPartObj>
        <w:docPartGallery w:val="Page Numbers (Bottom of Page)"/>
        <w:docPartUnique/>
      </w:docPartObj>
    </w:sdtPr>
    <w:sdtEndPr>
      <w:rPr>
        <w:noProof/>
      </w:rPr>
    </w:sdtEndPr>
    <w:sdtContent>
      <w:p w14:paraId="10B9C243" w14:textId="56650089" w:rsidR="0027685D" w:rsidRDefault="0027685D">
        <w:pPr>
          <w:pStyle w:val="Footer"/>
          <w:jc w:val="right"/>
          <w:rPr>
            <w:rFonts w:asciiTheme="majorHAnsi" w:eastAsiaTheme="majorEastAsia" w:hAnsiTheme="majorHAnsi" w:cstheme="majorBidi"/>
            <w:sz w:val="28"/>
            <w:szCs w:val="28"/>
          </w:rPr>
        </w:pPr>
        <w:r>
          <w:rPr>
            <w:rFonts w:asciiTheme="majorHAnsi" w:eastAsiaTheme="majorEastAsia" w:hAnsiTheme="majorHAnsi" w:cstheme="majorBidi"/>
            <w:sz w:val="28"/>
            <w:szCs w:val="28"/>
          </w:rPr>
          <w:t xml:space="preserve">pg. </w:t>
        </w:r>
        <w:r>
          <w:rPr>
            <w:rFonts w:eastAsiaTheme="minorEastAsia" w:cs="Times New Roman"/>
          </w:rPr>
          <w:fldChar w:fldCharType="begin"/>
        </w:r>
        <w:r>
          <w:instrText xml:space="preserve"> PAGE    \* MERGEFORMAT </w:instrText>
        </w:r>
        <w:r>
          <w:rPr>
            <w:rFonts w:eastAsiaTheme="minorEastAsia" w:cs="Times New Roman"/>
          </w:rPr>
          <w:fldChar w:fldCharType="separate"/>
        </w:r>
        <w:r>
          <w:rPr>
            <w:rFonts w:asciiTheme="majorHAnsi" w:eastAsiaTheme="majorEastAsia" w:hAnsiTheme="majorHAnsi" w:cstheme="majorBidi"/>
            <w:noProof/>
            <w:sz w:val="28"/>
            <w:szCs w:val="28"/>
          </w:rPr>
          <w:t>2</w:t>
        </w:r>
        <w:r>
          <w:rPr>
            <w:rFonts w:asciiTheme="majorHAnsi" w:eastAsiaTheme="majorEastAsia" w:hAnsiTheme="majorHAnsi" w:cstheme="majorBidi"/>
            <w:noProof/>
            <w:sz w:val="28"/>
            <w:szCs w:val="28"/>
          </w:rPr>
          <w:fldChar w:fldCharType="end"/>
        </w:r>
      </w:p>
    </w:sdtContent>
  </w:sdt>
  <w:p w14:paraId="1A3B4066" w14:textId="3F7F4653" w:rsidR="00212884" w:rsidRDefault="002128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BF1EDF" w14:textId="77777777" w:rsidR="00225E12" w:rsidRDefault="00225E12" w:rsidP="00A720E1">
      <w:pPr>
        <w:spacing w:after="0" w:line="240" w:lineRule="auto"/>
      </w:pPr>
      <w:r>
        <w:separator/>
      </w:r>
    </w:p>
  </w:footnote>
  <w:footnote w:type="continuationSeparator" w:id="0">
    <w:p w14:paraId="615D34FB" w14:textId="77777777" w:rsidR="00225E12" w:rsidRDefault="00225E12" w:rsidP="00A720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9C989" w14:textId="77777777" w:rsidR="00A720E1" w:rsidRDefault="00A720E1">
    <w:pPr>
      <w:pStyle w:val="Header"/>
    </w:pPr>
    <w:r>
      <w:rPr>
        <w:noProof/>
      </w:rPr>
      <w:drawing>
        <wp:anchor distT="0" distB="0" distL="114300" distR="114300" simplePos="0" relativeHeight="251659264" behindDoc="1" locked="0" layoutInCell="1" allowOverlap="1" wp14:anchorId="4DECC639" wp14:editId="39BB244B">
          <wp:simplePos x="0" y="0"/>
          <wp:positionH relativeFrom="page">
            <wp:align>left</wp:align>
          </wp:positionH>
          <wp:positionV relativeFrom="paragraph">
            <wp:posOffset>-594360</wp:posOffset>
          </wp:positionV>
          <wp:extent cx="7653020" cy="10824843"/>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ترويسة ٢٤-02.png"/>
                  <pic:cNvPicPr/>
                </pic:nvPicPr>
                <pic:blipFill>
                  <a:blip r:embed="rId1">
                    <a:extLst>
                      <a:ext uri="{28A0092B-C50C-407E-A947-70E740481C1C}">
                        <a14:useLocalDpi xmlns:a14="http://schemas.microsoft.com/office/drawing/2010/main" val="0"/>
                      </a:ext>
                    </a:extLst>
                  </a:blip>
                  <a:stretch>
                    <a:fillRect/>
                  </a:stretch>
                </pic:blipFill>
                <pic:spPr>
                  <a:xfrm>
                    <a:off x="0" y="0"/>
                    <a:ext cx="7653020" cy="1082484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B18C8"/>
    <w:multiLevelType w:val="multilevel"/>
    <w:tmpl w:val="C3AAE2F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9F075C4"/>
    <w:multiLevelType w:val="multilevel"/>
    <w:tmpl w:val="64A6C8E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1745565F"/>
    <w:multiLevelType w:val="hybridMultilevel"/>
    <w:tmpl w:val="73A85A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25794C"/>
    <w:multiLevelType w:val="multilevel"/>
    <w:tmpl w:val="724EB8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247C6C0D"/>
    <w:multiLevelType w:val="multilevel"/>
    <w:tmpl w:val="9628E1D2"/>
    <w:lvl w:ilvl="0">
      <w:start w:val="1"/>
      <w:numFmt w:val="decimal"/>
      <w:lvlText w:val="%1."/>
      <w:lvlJc w:val="left"/>
      <w:pPr>
        <w:tabs>
          <w:tab w:val="num" w:pos="360"/>
        </w:tabs>
        <w:ind w:left="360" w:hanging="360"/>
      </w:pPr>
      <w:rPr>
        <w:b/>
        <w:bCs/>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 w15:restartNumberingAfterBreak="0">
    <w:nsid w:val="318578C2"/>
    <w:multiLevelType w:val="hybridMultilevel"/>
    <w:tmpl w:val="049897EA"/>
    <w:lvl w:ilvl="0" w:tplc="DB5E670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54963F9"/>
    <w:multiLevelType w:val="multilevel"/>
    <w:tmpl w:val="1D328F0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3EFD2B0D"/>
    <w:multiLevelType w:val="multilevel"/>
    <w:tmpl w:val="BA5285A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3FB5318D"/>
    <w:multiLevelType w:val="multilevel"/>
    <w:tmpl w:val="73A4DF1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414951AE"/>
    <w:multiLevelType w:val="multilevel"/>
    <w:tmpl w:val="6DC6C76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56E37D5A"/>
    <w:multiLevelType w:val="multilevel"/>
    <w:tmpl w:val="77F0D86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61542EEA"/>
    <w:multiLevelType w:val="multilevel"/>
    <w:tmpl w:val="099E739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6286058D"/>
    <w:multiLevelType w:val="multilevel"/>
    <w:tmpl w:val="3738C19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 w15:restartNumberingAfterBreak="0">
    <w:nsid w:val="65DA1696"/>
    <w:multiLevelType w:val="multilevel"/>
    <w:tmpl w:val="611030F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 w15:restartNumberingAfterBreak="0">
    <w:nsid w:val="6E4F198E"/>
    <w:multiLevelType w:val="multilevel"/>
    <w:tmpl w:val="FB269696"/>
    <w:lvl w:ilvl="0">
      <w:start w:val="1"/>
      <w:numFmt w:val="decimal"/>
      <w:lvlText w:val="%1."/>
      <w:lvlJc w:val="left"/>
      <w:pPr>
        <w:tabs>
          <w:tab w:val="num" w:pos="360"/>
        </w:tabs>
        <w:ind w:left="36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19135491">
    <w:abstractNumId w:val="5"/>
  </w:num>
  <w:num w:numId="2" w16cid:durableId="743188880">
    <w:abstractNumId w:val="2"/>
  </w:num>
  <w:num w:numId="3" w16cid:durableId="2077585316">
    <w:abstractNumId w:val="4"/>
  </w:num>
  <w:num w:numId="4" w16cid:durableId="738093076">
    <w:abstractNumId w:val="6"/>
  </w:num>
  <w:num w:numId="5" w16cid:durableId="561330130">
    <w:abstractNumId w:val="7"/>
  </w:num>
  <w:num w:numId="6" w16cid:durableId="99447890">
    <w:abstractNumId w:val="10"/>
  </w:num>
  <w:num w:numId="7" w16cid:durableId="115611211">
    <w:abstractNumId w:val="8"/>
  </w:num>
  <w:num w:numId="8" w16cid:durableId="150684168">
    <w:abstractNumId w:val="9"/>
  </w:num>
  <w:num w:numId="9" w16cid:durableId="1306201329">
    <w:abstractNumId w:val="3"/>
  </w:num>
  <w:num w:numId="10" w16cid:durableId="1151098731">
    <w:abstractNumId w:val="13"/>
  </w:num>
  <w:num w:numId="11" w16cid:durableId="1049917631">
    <w:abstractNumId w:val="12"/>
  </w:num>
  <w:num w:numId="12" w16cid:durableId="10029330">
    <w:abstractNumId w:val="14"/>
  </w:num>
  <w:num w:numId="13" w16cid:durableId="1004934392">
    <w:abstractNumId w:val="0"/>
  </w:num>
  <w:num w:numId="14" w16cid:durableId="925919559">
    <w:abstractNumId w:val="1"/>
  </w:num>
  <w:num w:numId="15" w16cid:durableId="108090389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5323"/>
    <w:rsid w:val="0003053A"/>
    <w:rsid w:val="00044769"/>
    <w:rsid w:val="00051B12"/>
    <w:rsid w:val="00091FD9"/>
    <w:rsid w:val="000A1A98"/>
    <w:rsid w:val="000B409B"/>
    <w:rsid w:val="000C0B77"/>
    <w:rsid w:val="000C25A4"/>
    <w:rsid w:val="000E1D31"/>
    <w:rsid w:val="00132BA2"/>
    <w:rsid w:val="00133077"/>
    <w:rsid w:val="001573FA"/>
    <w:rsid w:val="001653BF"/>
    <w:rsid w:val="00203790"/>
    <w:rsid w:val="00212884"/>
    <w:rsid w:val="00225E12"/>
    <w:rsid w:val="00262A6C"/>
    <w:rsid w:val="0027685D"/>
    <w:rsid w:val="002E44BE"/>
    <w:rsid w:val="002F4CD3"/>
    <w:rsid w:val="00315A57"/>
    <w:rsid w:val="0036304D"/>
    <w:rsid w:val="00375395"/>
    <w:rsid w:val="00380B5F"/>
    <w:rsid w:val="00397892"/>
    <w:rsid w:val="004244D9"/>
    <w:rsid w:val="00436226"/>
    <w:rsid w:val="004408CD"/>
    <w:rsid w:val="00462AA8"/>
    <w:rsid w:val="004726F5"/>
    <w:rsid w:val="004A47BC"/>
    <w:rsid w:val="00581C55"/>
    <w:rsid w:val="00586B0E"/>
    <w:rsid w:val="00594F8B"/>
    <w:rsid w:val="005D5D28"/>
    <w:rsid w:val="005E44B8"/>
    <w:rsid w:val="005F207F"/>
    <w:rsid w:val="005F466B"/>
    <w:rsid w:val="00617DB1"/>
    <w:rsid w:val="006A354C"/>
    <w:rsid w:val="006D092F"/>
    <w:rsid w:val="006F4D51"/>
    <w:rsid w:val="00700685"/>
    <w:rsid w:val="007105A5"/>
    <w:rsid w:val="00752C4D"/>
    <w:rsid w:val="00761350"/>
    <w:rsid w:val="0076166A"/>
    <w:rsid w:val="00781B71"/>
    <w:rsid w:val="007E7828"/>
    <w:rsid w:val="008055BF"/>
    <w:rsid w:val="008208FB"/>
    <w:rsid w:val="00837A76"/>
    <w:rsid w:val="00853129"/>
    <w:rsid w:val="00876A56"/>
    <w:rsid w:val="008B27BB"/>
    <w:rsid w:val="008D5883"/>
    <w:rsid w:val="008E540F"/>
    <w:rsid w:val="00915323"/>
    <w:rsid w:val="0093521F"/>
    <w:rsid w:val="00964760"/>
    <w:rsid w:val="00976790"/>
    <w:rsid w:val="009C1376"/>
    <w:rsid w:val="00A16D77"/>
    <w:rsid w:val="00A720E1"/>
    <w:rsid w:val="00A873E1"/>
    <w:rsid w:val="00A87B44"/>
    <w:rsid w:val="00AA5366"/>
    <w:rsid w:val="00AA6567"/>
    <w:rsid w:val="00AB7F09"/>
    <w:rsid w:val="00AC56D6"/>
    <w:rsid w:val="00AD1E19"/>
    <w:rsid w:val="00AE2AB2"/>
    <w:rsid w:val="00AF1C4C"/>
    <w:rsid w:val="00B069F1"/>
    <w:rsid w:val="00B974E4"/>
    <w:rsid w:val="00BA2971"/>
    <w:rsid w:val="00BA744D"/>
    <w:rsid w:val="00BB448C"/>
    <w:rsid w:val="00BB7665"/>
    <w:rsid w:val="00BC59F3"/>
    <w:rsid w:val="00C0085D"/>
    <w:rsid w:val="00C26A0D"/>
    <w:rsid w:val="00C37181"/>
    <w:rsid w:val="00C54947"/>
    <w:rsid w:val="00C60915"/>
    <w:rsid w:val="00C62016"/>
    <w:rsid w:val="00CA47C7"/>
    <w:rsid w:val="00CB40F2"/>
    <w:rsid w:val="00CB797E"/>
    <w:rsid w:val="00D117EB"/>
    <w:rsid w:val="00D30442"/>
    <w:rsid w:val="00D32A22"/>
    <w:rsid w:val="00D8261B"/>
    <w:rsid w:val="00D85865"/>
    <w:rsid w:val="00DB1747"/>
    <w:rsid w:val="00DD63DA"/>
    <w:rsid w:val="00DE7125"/>
    <w:rsid w:val="00DF0BFF"/>
    <w:rsid w:val="00E22435"/>
    <w:rsid w:val="00E2488B"/>
    <w:rsid w:val="00E31411"/>
    <w:rsid w:val="00E31F9C"/>
    <w:rsid w:val="00E40CB4"/>
    <w:rsid w:val="00E451BA"/>
    <w:rsid w:val="00EA28FB"/>
    <w:rsid w:val="00EC178E"/>
    <w:rsid w:val="00EE7844"/>
    <w:rsid w:val="00F140B4"/>
    <w:rsid w:val="00F37B23"/>
    <w:rsid w:val="00F55FD7"/>
    <w:rsid w:val="00F636CA"/>
    <w:rsid w:val="00F80190"/>
    <w:rsid w:val="00FA06A3"/>
    <w:rsid w:val="00FA6F23"/>
    <w:rsid w:val="00FE2D8E"/>
    <w:rsid w:val="00FE70C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2D347B"/>
  <w15:chartTrackingRefBased/>
  <w15:docId w15:val="{97659469-424F-48CB-BFC8-D807D9C66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3-32">
    <w:name w:val="شبكة متوسطة 3 - تمييز 32"/>
    <w:basedOn w:val="TableNormal"/>
    <w:next w:val="MediumGrid3-Accent3"/>
    <w:uiPriority w:val="69"/>
    <w:rsid w:val="00915323"/>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3">
    <w:name w:val="Medium Grid 3 Accent 3"/>
    <w:basedOn w:val="TableNormal"/>
    <w:uiPriority w:val="69"/>
    <w:semiHidden/>
    <w:unhideWhenUsed/>
    <w:rsid w:val="0091532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paragraph" w:styleId="Header">
    <w:name w:val="header"/>
    <w:basedOn w:val="Normal"/>
    <w:link w:val="HeaderChar"/>
    <w:uiPriority w:val="99"/>
    <w:unhideWhenUsed/>
    <w:rsid w:val="00A720E1"/>
    <w:pPr>
      <w:tabs>
        <w:tab w:val="center" w:pos="4153"/>
        <w:tab w:val="right" w:pos="8306"/>
      </w:tabs>
      <w:spacing w:after="0" w:line="240" w:lineRule="auto"/>
    </w:pPr>
  </w:style>
  <w:style w:type="character" w:customStyle="1" w:styleId="HeaderChar">
    <w:name w:val="Header Char"/>
    <w:basedOn w:val="DefaultParagraphFont"/>
    <w:link w:val="Header"/>
    <w:uiPriority w:val="99"/>
    <w:rsid w:val="00A720E1"/>
  </w:style>
  <w:style w:type="paragraph" w:styleId="Footer">
    <w:name w:val="footer"/>
    <w:basedOn w:val="Normal"/>
    <w:link w:val="FooterChar"/>
    <w:uiPriority w:val="99"/>
    <w:unhideWhenUsed/>
    <w:rsid w:val="00A720E1"/>
    <w:pPr>
      <w:tabs>
        <w:tab w:val="center" w:pos="4153"/>
        <w:tab w:val="right" w:pos="8306"/>
      </w:tabs>
      <w:spacing w:after="0" w:line="240" w:lineRule="auto"/>
    </w:pPr>
  </w:style>
  <w:style w:type="character" w:customStyle="1" w:styleId="FooterChar">
    <w:name w:val="Footer Char"/>
    <w:basedOn w:val="DefaultParagraphFont"/>
    <w:link w:val="Footer"/>
    <w:uiPriority w:val="99"/>
    <w:rsid w:val="00A720E1"/>
  </w:style>
  <w:style w:type="table" w:styleId="GridTable5Dark-Accent2">
    <w:name w:val="Grid Table 5 Dark Accent 2"/>
    <w:basedOn w:val="TableNormal"/>
    <w:uiPriority w:val="50"/>
    <w:rsid w:val="006A354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4">
    <w:name w:val="Grid Table 5 Dark Accent 4"/>
    <w:basedOn w:val="TableNormal"/>
    <w:uiPriority w:val="50"/>
    <w:rsid w:val="006A354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6">
    <w:name w:val="Grid Table 5 Dark Accent 6"/>
    <w:basedOn w:val="TableNormal"/>
    <w:uiPriority w:val="50"/>
    <w:rsid w:val="006A354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4-Accent6">
    <w:name w:val="Grid Table 4 Accent 6"/>
    <w:basedOn w:val="TableNormal"/>
    <w:uiPriority w:val="49"/>
    <w:rsid w:val="006A354C"/>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eGrid">
    <w:name w:val="Table Grid"/>
    <w:basedOn w:val="TableNormal"/>
    <w:uiPriority w:val="39"/>
    <w:rsid w:val="009C13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6Colorful-Accent6">
    <w:name w:val="Grid Table 6 Colorful Accent 6"/>
    <w:basedOn w:val="TableNormal"/>
    <w:uiPriority w:val="51"/>
    <w:rsid w:val="00DD63DA"/>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ListParagraph">
    <w:name w:val="List Paragraph"/>
    <w:basedOn w:val="Normal"/>
    <w:uiPriority w:val="34"/>
    <w:qFormat/>
    <w:rsid w:val="00212884"/>
    <w:pPr>
      <w:ind w:left="720"/>
      <w:contextualSpacing/>
    </w:pPr>
  </w:style>
  <w:style w:type="paragraph" w:customStyle="1" w:styleId="isselectedend">
    <w:name w:val="isselectedend"/>
    <w:basedOn w:val="Normal"/>
    <w:rsid w:val="00DF0BF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token-text-primary">
    <w:name w:val="text-token-text-primary"/>
    <w:basedOn w:val="DefaultParagraphFont"/>
    <w:rsid w:val="00DF0BFF"/>
  </w:style>
  <w:style w:type="paragraph" w:styleId="NormalWeb">
    <w:name w:val="Normal (Web)"/>
    <w:basedOn w:val="Normal"/>
    <w:uiPriority w:val="99"/>
    <w:unhideWhenUsed/>
    <w:rsid w:val="00DF0BF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80190"/>
    <w:rPr>
      <w:b/>
      <w:bCs/>
    </w:rPr>
  </w:style>
  <w:style w:type="character" w:styleId="Hyperlink">
    <w:name w:val="Hyperlink"/>
    <w:basedOn w:val="DefaultParagraphFont"/>
    <w:uiPriority w:val="99"/>
    <w:semiHidden/>
    <w:unhideWhenUsed/>
    <w:rsid w:val="00F8019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20773">
      <w:bodyDiv w:val="1"/>
      <w:marLeft w:val="0"/>
      <w:marRight w:val="0"/>
      <w:marTop w:val="0"/>
      <w:marBottom w:val="0"/>
      <w:divBdr>
        <w:top w:val="none" w:sz="0" w:space="0" w:color="auto"/>
        <w:left w:val="none" w:sz="0" w:space="0" w:color="auto"/>
        <w:bottom w:val="none" w:sz="0" w:space="0" w:color="auto"/>
        <w:right w:val="none" w:sz="0" w:space="0" w:color="auto"/>
      </w:divBdr>
      <w:divsChild>
        <w:div w:id="1157454359">
          <w:marLeft w:val="0"/>
          <w:marRight w:val="0"/>
          <w:marTop w:val="0"/>
          <w:marBottom w:val="0"/>
          <w:divBdr>
            <w:top w:val="none" w:sz="0" w:space="0" w:color="auto"/>
            <w:left w:val="none" w:sz="0" w:space="0" w:color="auto"/>
            <w:bottom w:val="none" w:sz="0" w:space="0" w:color="auto"/>
            <w:right w:val="none" w:sz="0" w:space="0" w:color="auto"/>
          </w:divBdr>
        </w:div>
        <w:div w:id="1146628401">
          <w:marLeft w:val="0"/>
          <w:marRight w:val="0"/>
          <w:marTop w:val="0"/>
          <w:marBottom w:val="0"/>
          <w:divBdr>
            <w:top w:val="none" w:sz="0" w:space="0" w:color="auto"/>
            <w:left w:val="none" w:sz="0" w:space="0" w:color="auto"/>
            <w:bottom w:val="none" w:sz="0" w:space="0" w:color="auto"/>
            <w:right w:val="none" w:sz="0" w:space="0" w:color="auto"/>
          </w:divBdr>
        </w:div>
        <w:div w:id="1510830435">
          <w:marLeft w:val="0"/>
          <w:marRight w:val="0"/>
          <w:marTop w:val="0"/>
          <w:marBottom w:val="0"/>
          <w:divBdr>
            <w:top w:val="none" w:sz="0" w:space="0" w:color="auto"/>
            <w:left w:val="none" w:sz="0" w:space="0" w:color="auto"/>
            <w:bottom w:val="none" w:sz="0" w:space="0" w:color="auto"/>
            <w:right w:val="none" w:sz="0" w:space="0" w:color="auto"/>
          </w:divBdr>
        </w:div>
        <w:div w:id="221137307">
          <w:marLeft w:val="0"/>
          <w:marRight w:val="0"/>
          <w:marTop w:val="0"/>
          <w:marBottom w:val="0"/>
          <w:divBdr>
            <w:top w:val="none" w:sz="0" w:space="0" w:color="auto"/>
            <w:left w:val="none" w:sz="0" w:space="0" w:color="auto"/>
            <w:bottom w:val="none" w:sz="0" w:space="0" w:color="auto"/>
            <w:right w:val="none" w:sz="0" w:space="0" w:color="auto"/>
          </w:divBdr>
        </w:div>
        <w:div w:id="1542667414">
          <w:marLeft w:val="0"/>
          <w:marRight w:val="0"/>
          <w:marTop w:val="0"/>
          <w:marBottom w:val="0"/>
          <w:divBdr>
            <w:top w:val="none" w:sz="0" w:space="0" w:color="auto"/>
            <w:left w:val="none" w:sz="0" w:space="0" w:color="auto"/>
            <w:bottom w:val="none" w:sz="0" w:space="0" w:color="auto"/>
            <w:right w:val="none" w:sz="0" w:space="0" w:color="auto"/>
          </w:divBdr>
        </w:div>
        <w:div w:id="1602030887">
          <w:marLeft w:val="0"/>
          <w:marRight w:val="0"/>
          <w:marTop w:val="0"/>
          <w:marBottom w:val="0"/>
          <w:divBdr>
            <w:top w:val="none" w:sz="0" w:space="0" w:color="auto"/>
            <w:left w:val="none" w:sz="0" w:space="0" w:color="auto"/>
            <w:bottom w:val="none" w:sz="0" w:space="0" w:color="auto"/>
            <w:right w:val="none" w:sz="0" w:space="0" w:color="auto"/>
          </w:divBdr>
        </w:div>
        <w:div w:id="443115667">
          <w:marLeft w:val="0"/>
          <w:marRight w:val="0"/>
          <w:marTop w:val="0"/>
          <w:marBottom w:val="0"/>
          <w:divBdr>
            <w:top w:val="none" w:sz="0" w:space="0" w:color="auto"/>
            <w:left w:val="none" w:sz="0" w:space="0" w:color="auto"/>
            <w:bottom w:val="none" w:sz="0" w:space="0" w:color="auto"/>
            <w:right w:val="none" w:sz="0" w:space="0" w:color="auto"/>
          </w:divBdr>
        </w:div>
        <w:div w:id="1875195124">
          <w:marLeft w:val="0"/>
          <w:marRight w:val="0"/>
          <w:marTop w:val="0"/>
          <w:marBottom w:val="0"/>
          <w:divBdr>
            <w:top w:val="none" w:sz="0" w:space="0" w:color="auto"/>
            <w:left w:val="none" w:sz="0" w:space="0" w:color="auto"/>
            <w:bottom w:val="none" w:sz="0" w:space="0" w:color="auto"/>
            <w:right w:val="none" w:sz="0" w:space="0" w:color="auto"/>
          </w:divBdr>
        </w:div>
        <w:div w:id="2068798344">
          <w:marLeft w:val="0"/>
          <w:marRight w:val="0"/>
          <w:marTop w:val="0"/>
          <w:marBottom w:val="0"/>
          <w:divBdr>
            <w:top w:val="none" w:sz="0" w:space="0" w:color="auto"/>
            <w:left w:val="none" w:sz="0" w:space="0" w:color="auto"/>
            <w:bottom w:val="none" w:sz="0" w:space="0" w:color="auto"/>
            <w:right w:val="none" w:sz="0" w:space="0" w:color="auto"/>
          </w:divBdr>
        </w:div>
        <w:div w:id="650254242">
          <w:marLeft w:val="0"/>
          <w:marRight w:val="0"/>
          <w:marTop w:val="0"/>
          <w:marBottom w:val="0"/>
          <w:divBdr>
            <w:top w:val="none" w:sz="0" w:space="0" w:color="auto"/>
            <w:left w:val="none" w:sz="0" w:space="0" w:color="auto"/>
            <w:bottom w:val="none" w:sz="0" w:space="0" w:color="auto"/>
            <w:right w:val="none" w:sz="0" w:space="0" w:color="auto"/>
          </w:divBdr>
        </w:div>
        <w:div w:id="614483872">
          <w:marLeft w:val="0"/>
          <w:marRight w:val="0"/>
          <w:marTop w:val="0"/>
          <w:marBottom w:val="0"/>
          <w:divBdr>
            <w:top w:val="none" w:sz="0" w:space="0" w:color="auto"/>
            <w:left w:val="none" w:sz="0" w:space="0" w:color="auto"/>
            <w:bottom w:val="none" w:sz="0" w:space="0" w:color="auto"/>
            <w:right w:val="none" w:sz="0" w:space="0" w:color="auto"/>
          </w:divBdr>
        </w:div>
        <w:div w:id="1648129644">
          <w:marLeft w:val="0"/>
          <w:marRight w:val="0"/>
          <w:marTop w:val="0"/>
          <w:marBottom w:val="0"/>
          <w:divBdr>
            <w:top w:val="none" w:sz="0" w:space="0" w:color="auto"/>
            <w:left w:val="none" w:sz="0" w:space="0" w:color="auto"/>
            <w:bottom w:val="none" w:sz="0" w:space="0" w:color="auto"/>
            <w:right w:val="none" w:sz="0" w:space="0" w:color="auto"/>
          </w:divBdr>
        </w:div>
        <w:div w:id="980307105">
          <w:marLeft w:val="0"/>
          <w:marRight w:val="0"/>
          <w:marTop w:val="0"/>
          <w:marBottom w:val="0"/>
          <w:divBdr>
            <w:top w:val="none" w:sz="0" w:space="0" w:color="auto"/>
            <w:left w:val="none" w:sz="0" w:space="0" w:color="auto"/>
            <w:bottom w:val="none" w:sz="0" w:space="0" w:color="auto"/>
            <w:right w:val="none" w:sz="0" w:space="0" w:color="auto"/>
          </w:divBdr>
        </w:div>
        <w:div w:id="1476675577">
          <w:marLeft w:val="0"/>
          <w:marRight w:val="0"/>
          <w:marTop w:val="0"/>
          <w:marBottom w:val="0"/>
          <w:divBdr>
            <w:top w:val="none" w:sz="0" w:space="0" w:color="auto"/>
            <w:left w:val="none" w:sz="0" w:space="0" w:color="auto"/>
            <w:bottom w:val="none" w:sz="0" w:space="0" w:color="auto"/>
            <w:right w:val="none" w:sz="0" w:space="0" w:color="auto"/>
          </w:divBdr>
        </w:div>
        <w:div w:id="1030716793">
          <w:marLeft w:val="0"/>
          <w:marRight w:val="0"/>
          <w:marTop w:val="0"/>
          <w:marBottom w:val="0"/>
          <w:divBdr>
            <w:top w:val="none" w:sz="0" w:space="0" w:color="auto"/>
            <w:left w:val="none" w:sz="0" w:space="0" w:color="auto"/>
            <w:bottom w:val="none" w:sz="0" w:space="0" w:color="auto"/>
            <w:right w:val="none" w:sz="0" w:space="0" w:color="auto"/>
          </w:divBdr>
        </w:div>
        <w:div w:id="965163044">
          <w:marLeft w:val="0"/>
          <w:marRight w:val="0"/>
          <w:marTop w:val="0"/>
          <w:marBottom w:val="0"/>
          <w:divBdr>
            <w:top w:val="none" w:sz="0" w:space="0" w:color="auto"/>
            <w:left w:val="none" w:sz="0" w:space="0" w:color="auto"/>
            <w:bottom w:val="none" w:sz="0" w:space="0" w:color="auto"/>
            <w:right w:val="none" w:sz="0" w:space="0" w:color="auto"/>
          </w:divBdr>
        </w:div>
        <w:div w:id="1261374502">
          <w:marLeft w:val="0"/>
          <w:marRight w:val="0"/>
          <w:marTop w:val="0"/>
          <w:marBottom w:val="0"/>
          <w:divBdr>
            <w:top w:val="none" w:sz="0" w:space="0" w:color="auto"/>
            <w:left w:val="none" w:sz="0" w:space="0" w:color="auto"/>
            <w:bottom w:val="none" w:sz="0" w:space="0" w:color="auto"/>
            <w:right w:val="none" w:sz="0" w:space="0" w:color="auto"/>
          </w:divBdr>
        </w:div>
        <w:div w:id="319042694">
          <w:marLeft w:val="0"/>
          <w:marRight w:val="0"/>
          <w:marTop w:val="0"/>
          <w:marBottom w:val="0"/>
          <w:divBdr>
            <w:top w:val="none" w:sz="0" w:space="0" w:color="auto"/>
            <w:left w:val="none" w:sz="0" w:space="0" w:color="auto"/>
            <w:bottom w:val="none" w:sz="0" w:space="0" w:color="auto"/>
            <w:right w:val="none" w:sz="0" w:space="0" w:color="auto"/>
          </w:divBdr>
        </w:div>
        <w:div w:id="268003666">
          <w:marLeft w:val="0"/>
          <w:marRight w:val="0"/>
          <w:marTop w:val="0"/>
          <w:marBottom w:val="0"/>
          <w:divBdr>
            <w:top w:val="none" w:sz="0" w:space="0" w:color="auto"/>
            <w:left w:val="none" w:sz="0" w:space="0" w:color="auto"/>
            <w:bottom w:val="none" w:sz="0" w:space="0" w:color="auto"/>
            <w:right w:val="none" w:sz="0" w:space="0" w:color="auto"/>
          </w:divBdr>
        </w:div>
        <w:div w:id="589050147">
          <w:marLeft w:val="0"/>
          <w:marRight w:val="0"/>
          <w:marTop w:val="0"/>
          <w:marBottom w:val="0"/>
          <w:divBdr>
            <w:top w:val="none" w:sz="0" w:space="0" w:color="auto"/>
            <w:left w:val="none" w:sz="0" w:space="0" w:color="auto"/>
            <w:bottom w:val="none" w:sz="0" w:space="0" w:color="auto"/>
            <w:right w:val="none" w:sz="0" w:space="0" w:color="auto"/>
          </w:divBdr>
        </w:div>
        <w:div w:id="652567790">
          <w:marLeft w:val="0"/>
          <w:marRight w:val="0"/>
          <w:marTop w:val="0"/>
          <w:marBottom w:val="0"/>
          <w:divBdr>
            <w:top w:val="none" w:sz="0" w:space="0" w:color="auto"/>
            <w:left w:val="none" w:sz="0" w:space="0" w:color="auto"/>
            <w:bottom w:val="none" w:sz="0" w:space="0" w:color="auto"/>
            <w:right w:val="none" w:sz="0" w:space="0" w:color="auto"/>
          </w:divBdr>
        </w:div>
        <w:div w:id="659313291">
          <w:marLeft w:val="0"/>
          <w:marRight w:val="0"/>
          <w:marTop w:val="0"/>
          <w:marBottom w:val="0"/>
          <w:divBdr>
            <w:top w:val="none" w:sz="0" w:space="0" w:color="auto"/>
            <w:left w:val="none" w:sz="0" w:space="0" w:color="auto"/>
            <w:bottom w:val="none" w:sz="0" w:space="0" w:color="auto"/>
            <w:right w:val="none" w:sz="0" w:space="0" w:color="auto"/>
          </w:divBdr>
        </w:div>
        <w:div w:id="1036925948">
          <w:marLeft w:val="0"/>
          <w:marRight w:val="0"/>
          <w:marTop w:val="0"/>
          <w:marBottom w:val="0"/>
          <w:divBdr>
            <w:top w:val="none" w:sz="0" w:space="0" w:color="auto"/>
            <w:left w:val="none" w:sz="0" w:space="0" w:color="auto"/>
            <w:bottom w:val="none" w:sz="0" w:space="0" w:color="auto"/>
            <w:right w:val="none" w:sz="0" w:space="0" w:color="auto"/>
          </w:divBdr>
        </w:div>
        <w:div w:id="1478062982">
          <w:marLeft w:val="0"/>
          <w:marRight w:val="0"/>
          <w:marTop w:val="0"/>
          <w:marBottom w:val="0"/>
          <w:divBdr>
            <w:top w:val="none" w:sz="0" w:space="0" w:color="auto"/>
            <w:left w:val="none" w:sz="0" w:space="0" w:color="auto"/>
            <w:bottom w:val="none" w:sz="0" w:space="0" w:color="auto"/>
            <w:right w:val="none" w:sz="0" w:space="0" w:color="auto"/>
          </w:divBdr>
        </w:div>
        <w:div w:id="172770336">
          <w:marLeft w:val="0"/>
          <w:marRight w:val="0"/>
          <w:marTop w:val="0"/>
          <w:marBottom w:val="0"/>
          <w:divBdr>
            <w:top w:val="none" w:sz="0" w:space="0" w:color="auto"/>
            <w:left w:val="none" w:sz="0" w:space="0" w:color="auto"/>
            <w:bottom w:val="none" w:sz="0" w:space="0" w:color="auto"/>
            <w:right w:val="none" w:sz="0" w:space="0" w:color="auto"/>
          </w:divBdr>
        </w:div>
        <w:div w:id="532691401">
          <w:marLeft w:val="0"/>
          <w:marRight w:val="0"/>
          <w:marTop w:val="0"/>
          <w:marBottom w:val="0"/>
          <w:divBdr>
            <w:top w:val="none" w:sz="0" w:space="0" w:color="auto"/>
            <w:left w:val="none" w:sz="0" w:space="0" w:color="auto"/>
            <w:bottom w:val="none" w:sz="0" w:space="0" w:color="auto"/>
            <w:right w:val="none" w:sz="0" w:space="0" w:color="auto"/>
          </w:divBdr>
        </w:div>
        <w:div w:id="1657998773">
          <w:marLeft w:val="0"/>
          <w:marRight w:val="0"/>
          <w:marTop w:val="0"/>
          <w:marBottom w:val="0"/>
          <w:divBdr>
            <w:top w:val="none" w:sz="0" w:space="0" w:color="auto"/>
            <w:left w:val="none" w:sz="0" w:space="0" w:color="auto"/>
            <w:bottom w:val="none" w:sz="0" w:space="0" w:color="auto"/>
            <w:right w:val="none" w:sz="0" w:space="0" w:color="auto"/>
          </w:divBdr>
        </w:div>
        <w:div w:id="1861432805">
          <w:marLeft w:val="0"/>
          <w:marRight w:val="0"/>
          <w:marTop w:val="0"/>
          <w:marBottom w:val="0"/>
          <w:divBdr>
            <w:top w:val="none" w:sz="0" w:space="0" w:color="auto"/>
            <w:left w:val="none" w:sz="0" w:space="0" w:color="auto"/>
            <w:bottom w:val="none" w:sz="0" w:space="0" w:color="auto"/>
            <w:right w:val="none" w:sz="0" w:space="0" w:color="auto"/>
          </w:divBdr>
        </w:div>
        <w:div w:id="768769820">
          <w:marLeft w:val="0"/>
          <w:marRight w:val="0"/>
          <w:marTop w:val="0"/>
          <w:marBottom w:val="0"/>
          <w:divBdr>
            <w:top w:val="none" w:sz="0" w:space="0" w:color="auto"/>
            <w:left w:val="none" w:sz="0" w:space="0" w:color="auto"/>
            <w:bottom w:val="none" w:sz="0" w:space="0" w:color="auto"/>
            <w:right w:val="none" w:sz="0" w:space="0" w:color="auto"/>
          </w:divBdr>
        </w:div>
        <w:div w:id="102842029">
          <w:marLeft w:val="0"/>
          <w:marRight w:val="0"/>
          <w:marTop w:val="0"/>
          <w:marBottom w:val="0"/>
          <w:divBdr>
            <w:top w:val="none" w:sz="0" w:space="0" w:color="auto"/>
            <w:left w:val="none" w:sz="0" w:space="0" w:color="auto"/>
            <w:bottom w:val="none" w:sz="0" w:space="0" w:color="auto"/>
            <w:right w:val="none" w:sz="0" w:space="0" w:color="auto"/>
          </w:divBdr>
        </w:div>
        <w:div w:id="276765994">
          <w:marLeft w:val="0"/>
          <w:marRight w:val="0"/>
          <w:marTop w:val="0"/>
          <w:marBottom w:val="0"/>
          <w:divBdr>
            <w:top w:val="none" w:sz="0" w:space="0" w:color="auto"/>
            <w:left w:val="none" w:sz="0" w:space="0" w:color="auto"/>
            <w:bottom w:val="none" w:sz="0" w:space="0" w:color="auto"/>
            <w:right w:val="none" w:sz="0" w:space="0" w:color="auto"/>
          </w:divBdr>
        </w:div>
        <w:div w:id="1907566970">
          <w:marLeft w:val="0"/>
          <w:marRight w:val="0"/>
          <w:marTop w:val="0"/>
          <w:marBottom w:val="0"/>
          <w:divBdr>
            <w:top w:val="none" w:sz="0" w:space="0" w:color="auto"/>
            <w:left w:val="none" w:sz="0" w:space="0" w:color="auto"/>
            <w:bottom w:val="none" w:sz="0" w:space="0" w:color="auto"/>
            <w:right w:val="none" w:sz="0" w:space="0" w:color="auto"/>
          </w:divBdr>
        </w:div>
        <w:div w:id="1272858690">
          <w:marLeft w:val="0"/>
          <w:marRight w:val="0"/>
          <w:marTop w:val="0"/>
          <w:marBottom w:val="0"/>
          <w:divBdr>
            <w:top w:val="none" w:sz="0" w:space="0" w:color="auto"/>
            <w:left w:val="none" w:sz="0" w:space="0" w:color="auto"/>
            <w:bottom w:val="none" w:sz="0" w:space="0" w:color="auto"/>
            <w:right w:val="none" w:sz="0" w:space="0" w:color="auto"/>
          </w:divBdr>
        </w:div>
        <w:div w:id="961885494">
          <w:marLeft w:val="0"/>
          <w:marRight w:val="0"/>
          <w:marTop w:val="0"/>
          <w:marBottom w:val="0"/>
          <w:divBdr>
            <w:top w:val="none" w:sz="0" w:space="0" w:color="auto"/>
            <w:left w:val="none" w:sz="0" w:space="0" w:color="auto"/>
            <w:bottom w:val="none" w:sz="0" w:space="0" w:color="auto"/>
            <w:right w:val="none" w:sz="0" w:space="0" w:color="auto"/>
          </w:divBdr>
        </w:div>
        <w:div w:id="1964068121">
          <w:marLeft w:val="0"/>
          <w:marRight w:val="0"/>
          <w:marTop w:val="0"/>
          <w:marBottom w:val="0"/>
          <w:divBdr>
            <w:top w:val="none" w:sz="0" w:space="0" w:color="auto"/>
            <w:left w:val="none" w:sz="0" w:space="0" w:color="auto"/>
            <w:bottom w:val="none" w:sz="0" w:space="0" w:color="auto"/>
            <w:right w:val="none" w:sz="0" w:space="0" w:color="auto"/>
          </w:divBdr>
        </w:div>
        <w:div w:id="1425346324">
          <w:marLeft w:val="0"/>
          <w:marRight w:val="0"/>
          <w:marTop w:val="0"/>
          <w:marBottom w:val="0"/>
          <w:divBdr>
            <w:top w:val="none" w:sz="0" w:space="0" w:color="auto"/>
            <w:left w:val="none" w:sz="0" w:space="0" w:color="auto"/>
            <w:bottom w:val="none" w:sz="0" w:space="0" w:color="auto"/>
            <w:right w:val="none" w:sz="0" w:space="0" w:color="auto"/>
          </w:divBdr>
        </w:div>
        <w:div w:id="2053920292">
          <w:marLeft w:val="0"/>
          <w:marRight w:val="0"/>
          <w:marTop w:val="0"/>
          <w:marBottom w:val="0"/>
          <w:divBdr>
            <w:top w:val="none" w:sz="0" w:space="0" w:color="auto"/>
            <w:left w:val="none" w:sz="0" w:space="0" w:color="auto"/>
            <w:bottom w:val="none" w:sz="0" w:space="0" w:color="auto"/>
            <w:right w:val="none" w:sz="0" w:space="0" w:color="auto"/>
          </w:divBdr>
        </w:div>
        <w:div w:id="977492902">
          <w:marLeft w:val="0"/>
          <w:marRight w:val="0"/>
          <w:marTop w:val="0"/>
          <w:marBottom w:val="0"/>
          <w:divBdr>
            <w:top w:val="none" w:sz="0" w:space="0" w:color="auto"/>
            <w:left w:val="none" w:sz="0" w:space="0" w:color="auto"/>
            <w:bottom w:val="none" w:sz="0" w:space="0" w:color="auto"/>
            <w:right w:val="none" w:sz="0" w:space="0" w:color="auto"/>
          </w:divBdr>
        </w:div>
        <w:div w:id="2139057663">
          <w:marLeft w:val="0"/>
          <w:marRight w:val="0"/>
          <w:marTop w:val="0"/>
          <w:marBottom w:val="0"/>
          <w:divBdr>
            <w:top w:val="none" w:sz="0" w:space="0" w:color="auto"/>
            <w:left w:val="none" w:sz="0" w:space="0" w:color="auto"/>
            <w:bottom w:val="none" w:sz="0" w:space="0" w:color="auto"/>
            <w:right w:val="none" w:sz="0" w:space="0" w:color="auto"/>
          </w:divBdr>
        </w:div>
        <w:div w:id="182212696">
          <w:marLeft w:val="0"/>
          <w:marRight w:val="0"/>
          <w:marTop w:val="0"/>
          <w:marBottom w:val="0"/>
          <w:divBdr>
            <w:top w:val="none" w:sz="0" w:space="0" w:color="auto"/>
            <w:left w:val="none" w:sz="0" w:space="0" w:color="auto"/>
            <w:bottom w:val="none" w:sz="0" w:space="0" w:color="auto"/>
            <w:right w:val="none" w:sz="0" w:space="0" w:color="auto"/>
          </w:divBdr>
        </w:div>
        <w:div w:id="1268736293">
          <w:marLeft w:val="0"/>
          <w:marRight w:val="0"/>
          <w:marTop w:val="0"/>
          <w:marBottom w:val="0"/>
          <w:divBdr>
            <w:top w:val="none" w:sz="0" w:space="0" w:color="auto"/>
            <w:left w:val="none" w:sz="0" w:space="0" w:color="auto"/>
            <w:bottom w:val="none" w:sz="0" w:space="0" w:color="auto"/>
            <w:right w:val="none" w:sz="0" w:space="0" w:color="auto"/>
          </w:divBdr>
        </w:div>
        <w:div w:id="1853645333">
          <w:marLeft w:val="0"/>
          <w:marRight w:val="0"/>
          <w:marTop w:val="0"/>
          <w:marBottom w:val="0"/>
          <w:divBdr>
            <w:top w:val="none" w:sz="0" w:space="0" w:color="auto"/>
            <w:left w:val="none" w:sz="0" w:space="0" w:color="auto"/>
            <w:bottom w:val="none" w:sz="0" w:space="0" w:color="auto"/>
            <w:right w:val="none" w:sz="0" w:space="0" w:color="auto"/>
          </w:divBdr>
        </w:div>
        <w:div w:id="1739012264">
          <w:marLeft w:val="0"/>
          <w:marRight w:val="0"/>
          <w:marTop w:val="0"/>
          <w:marBottom w:val="0"/>
          <w:divBdr>
            <w:top w:val="none" w:sz="0" w:space="0" w:color="auto"/>
            <w:left w:val="none" w:sz="0" w:space="0" w:color="auto"/>
            <w:bottom w:val="none" w:sz="0" w:space="0" w:color="auto"/>
            <w:right w:val="none" w:sz="0" w:space="0" w:color="auto"/>
          </w:divBdr>
        </w:div>
        <w:div w:id="284434203">
          <w:marLeft w:val="0"/>
          <w:marRight w:val="0"/>
          <w:marTop w:val="0"/>
          <w:marBottom w:val="0"/>
          <w:divBdr>
            <w:top w:val="none" w:sz="0" w:space="0" w:color="auto"/>
            <w:left w:val="none" w:sz="0" w:space="0" w:color="auto"/>
            <w:bottom w:val="none" w:sz="0" w:space="0" w:color="auto"/>
            <w:right w:val="none" w:sz="0" w:space="0" w:color="auto"/>
          </w:divBdr>
        </w:div>
        <w:div w:id="1486044331">
          <w:marLeft w:val="0"/>
          <w:marRight w:val="0"/>
          <w:marTop w:val="0"/>
          <w:marBottom w:val="0"/>
          <w:divBdr>
            <w:top w:val="none" w:sz="0" w:space="0" w:color="auto"/>
            <w:left w:val="none" w:sz="0" w:space="0" w:color="auto"/>
            <w:bottom w:val="none" w:sz="0" w:space="0" w:color="auto"/>
            <w:right w:val="none" w:sz="0" w:space="0" w:color="auto"/>
          </w:divBdr>
        </w:div>
        <w:div w:id="186452060">
          <w:marLeft w:val="0"/>
          <w:marRight w:val="0"/>
          <w:marTop w:val="0"/>
          <w:marBottom w:val="0"/>
          <w:divBdr>
            <w:top w:val="none" w:sz="0" w:space="0" w:color="auto"/>
            <w:left w:val="none" w:sz="0" w:space="0" w:color="auto"/>
            <w:bottom w:val="none" w:sz="0" w:space="0" w:color="auto"/>
            <w:right w:val="none" w:sz="0" w:space="0" w:color="auto"/>
          </w:divBdr>
        </w:div>
        <w:div w:id="867257104">
          <w:marLeft w:val="0"/>
          <w:marRight w:val="0"/>
          <w:marTop w:val="0"/>
          <w:marBottom w:val="0"/>
          <w:divBdr>
            <w:top w:val="none" w:sz="0" w:space="0" w:color="auto"/>
            <w:left w:val="none" w:sz="0" w:space="0" w:color="auto"/>
            <w:bottom w:val="none" w:sz="0" w:space="0" w:color="auto"/>
            <w:right w:val="none" w:sz="0" w:space="0" w:color="auto"/>
          </w:divBdr>
        </w:div>
        <w:div w:id="920522469">
          <w:marLeft w:val="0"/>
          <w:marRight w:val="0"/>
          <w:marTop w:val="0"/>
          <w:marBottom w:val="0"/>
          <w:divBdr>
            <w:top w:val="none" w:sz="0" w:space="0" w:color="auto"/>
            <w:left w:val="none" w:sz="0" w:space="0" w:color="auto"/>
            <w:bottom w:val="none" w:sz="0" w:space="0" w:color="auto"/>
            <w:right w:val="none" w:sz="0" w:space="0" w:color="auto"/>
          </w:divBdr>
        </w:div>
        <w:div w:id="1899658364">
          <w:marLeft w:val="0"/>
          <w:marRight w:val="0"/>
          <w:marTop w:val="0"/>
          <w:marBottom w:val="0"/>
          <w:divBdr>
            <w:top w:val="none" w:sz="0" w:space="0" w:color="auto"/>
            <w:left w:val="none" w:sz="0" w:space="0" w:color="auto"/>
            <w:bottom w:val="none" w:sz="0" w:space="0" w:color="auto"/>
            <w:right w:val="none" w:sz="0" w:space="0" w:color="auto"/>
          </w:divBdr>
        </w:div>
        <w:div w:id="1624312909">
          <w:marLeft w:val="0"/>
          <w:marRight w:val="0"/>
          <w:marTop w:val="0"/>
          <w:marBottom w:val="0"/>
          <w:divBdr>
            <w:top w:val="none" w:sz="0" w:space="0" w:color="auto"/>
            <w:left w:val="none" w:sz="0" w:space="0" w:color="auto"/>
            <w:bottom w:val="none" w:sz="0" w:space="0" w:color="auto"/>
            <w:right w:val="none" w:sz="0" w:space="0" w:color="auto"/>
          </w:divBdr>
        </w:div>
        <w:div w:id="1783762465">
          <w:marLeft w:val="0"/>
          <w:marRight w:val="0"/>
          <w:marTop w:val="0"/>
          <w:marBottom w:val="0"/>
          <w:divBdr>
            <w:top w:val="none" w:sz="0" w:space="0" w:color="auto"/>
            <w:left w:val="none" w:sz="0" w:space="0" w:color="auto"/>
            <w:bottom w:val="none" w:sz="0" w:space="0" w:color="auto"/>
            <w:right w:val="none" w:sz="0" w:space="0" w:color="auto"/>
          </w:divBdr>
        </w:div>
        <w:div w:id="237135330">
          <w:marLeft w:val="0"/>
          <w:marRight w:val="0"/>
          <w:marTop w:val="0"/>
          <w:marBottom w:val="0"/>
          <w:divBdr>
            <w:top w:val="none" w:sz="0" w:space="0" w:color="auto"/>
            <w:left w:val="none" w:sz="0" w:space="0" w:color="auto"/>
            <w:bottom w:val="none" w:sz="0" w:space="0" w:color="auto"/>
            <w:right w:val="none" w:sz="0" w:space="0" w:color="auto"/>
          </w:divBdr>
        </w:div>
        <w:div w:id="1179155966">
          <w:marLeft w:val="0"/>
          <w:marRight w:val="0"/>
          <w:marTop w:val="0"/>
          <w:marBottom w:val="0"/>
          <w:divBdr>
            <w:top w:val="none" w:sz="0" w:space="0" w:color="auto"/>
            <w:left w:val="none" w:sz="0" w:space="0" w:color="auto"/>
            <w:bottom w:val="none" w:sz="0" w:space="0" w:color="auto"/>
            <w:right w:val="none" w:sz="0" w:space="0" w:color="auto"/>
          </w:divBdr>
        </w:div>
        <w:div w:id="611669667">
          <w:marLeft w:val="0"/>
          <w:marRight w:val="0"/>
          <w:marTop w:val="0"/>
          <w:marBottom w:val="0"/>
          <w:divBdr>
            <w:top w:val="none" w:sz="0" w:space="0" w:color="auto"/>
            <w:left w:val="none" w:sz="0" w:space="0" w:color="auto"/>
            <w:bottom w:val="none" w:sz="0" w:space="0" w:color="auto"/>
            <w:right w:val="none" w:sz="0" w:space="0" w:color="auto"/>
          </w:divBdr>
        </w:div>
        <w:div w:id="1326084869">
          <w:marLeft w:val="0"/>
          <w:marRight w:val="0"/>
          <w:marTop w:val="0"/>
          <w:marBottom w:val="0"/>
          <w:divBdr>
            <w:top w:val="none" w:sz="0" w:space="0" w:color="auto"/>
            <w:left w:val="none" w:sz="0" w:space="0" w:color="auto"/>
            <w:bottom w:val="none" w:sz="0" w:space="0" w:color="auto"/>
            <w:right w:val="none" w:sz="0" w:space="0" w:color="auto"/>
          </w:divBdr>
        </w:div>
        <w:div w:id="872306707">
          <w:marLeft w:val="0"/>
          <w:marRight w:val="0"/>
          <w:marTop w:val="0"/>
          <w:marBottom w:val="0"/>
          <w:divBdr>
            <w:top w:val="none" w:sz="0" w:space="0" w:color="auto"/>
            <w:left w:val="none" w:sz="0" w:space="0" w:color="auto"/>
            <w:bottom w:val="none" w:sz="0" w:space="0" w:color="auto"/>
            <w:right w:val="none" w:sz="0" w:space="0" w:color="auto"/>
          </w:divBdr>
        </w:div>
        <w:div w:id="1921285843">
          <w:marLeft w:val="0"/>
          <w:marRight w:val="0"/>
          <w:marTop w:val="0"/>
          <w:marBottom w:val="0"/>
          <w:divBdr>
            <w:top w:val="none" w:sz="0" w:space="0" w:color="auto"/>
            <w:left w:val="none" w:sz="0" w:space="0" w:color="auto"/>
            <w:bottom w:val="none" w:sz="0" w:space="0" w:color="auto"/>
            <w:right w:val="none" w:sz="0" w:space="0" w:color="auto"/>
          </w:divBdr>
        </w:div>
        <w:div w:id="203713983">
          <w:marLeft w:val="0"/>
          <w:marRight w:val="0"/>
          <w:marTop w:val="0"/>
          <w:marBottom w:val="0"/>
          <w:divBdr>
            <w:top w:val="none" w:sz="0" w:space="0" w:color="auto"/>
            <w:left w:val="none" w:sz="0" w:space="0" w:color="auto"/>
            <w:bottom w:val="none" w:sz="0" w:space="0" w:color="auto"/>
            <w:right w:val="none" w:sz="0" w:space="0" w:color="auto"/>
          </w:divBdr>
        </w:div>
        <w:div w:id="1722513780">
          <w:marLeft w:val="0"/>
          <w:marRight w:val="0"/>
          <w:marTop w:val="0"/>
          <w:marBottom w:val="0"/>
          <w:divBdr>
            <w:top w:val="none" w:sz="0" w:space="0" w:color="auto"/>
            <w:left w:val="none" w:sz="0" w:space="0" w:color="auto"/>
            <w:bottom w:val="none" w:sz="0" w:space="0" w:color="auto"/>
            <w:right w:val="none" w:sz="0" w:space="0" w:color="auto"/>
          </w:divBdr>
        </w:div>
        <w:div w:id="244996460">
          <w:marLeft w:val="0"/>
          <w:marRight w:val="0"/>
          <w:marTop w:val="0"/>
          <w:marBottom w:val="0"/>
          <w:divBdr>
            <w:top w:val="none" w:sz="0" w:space="0" w:color="auto"/>
            <w:left w:val="none" w:sz="0" w:space="0" w:color="auto"/>
            <w:bottom w:val="none" w:sz="0" w:space="0" w:color="auto"/>
            <w:right w:val="none" w:sz="0" w:space="0" w:color="auto"/>
          </w:divBdr>
        </w:div>
        <w:div w:id="946698414">
          <w:marLeft w:val="0"/>
          <w:marRight w:val="0"/>
          <w:marTop w:val="0"/>
          <w:marBottom w:val="0"/>
          <w:divBdr>
            <w:top w:val="none" w:sz="0" w:space="0" w:color="auto"/>
            <w:left w:val="none" w:sz="0" w:space="0" w:color="auto"/>
            <w:bottom w:val="none" w:sz="0" w:space="0" w:color="auto"/>
            <w:right w:val="none" w:sz="0" w:space="0" w:color="auto"/>
          </w:divBdr>
        </w:div>
        <w:div w:id="1546217212">
          <w:marLeft w:val="0"/>
          <w:marRight w:val="0"/>
          <w:marTop w:val="0"/>
          <w:marBottom w:val="0"/>
          <w:divBdr>
            <w:top w:val="none" w:sz="0" w:space="0" w:color="auto"/>
            <w:left w:val="none" w:sz="0" w:space="0" w:color="auto"/>
            <w:bottom w:val="none" w:sz="0" w:space="0" w:color="auto"/>
            <w:right w:val="none" w:sz="0" w:space="0" w:color="auto"/>
          </w:divBdr>
        </w:div>
        <w:div w:id="2080519679">
          <w:marLeft w:val="0"/>
          <w:marRight w:val="0"/>
          <w:marTop w:val="0"/>
          <w:marBottom w:val="0"/>
          <w:divBdr>
            <w:top w:val="none" w:sz="0" w:space="0" w:color="auto"/>
            <w:left w:val="none" w:sz="0" w:space="0" w:color="auto"/>
            <w:bottom w:val="none" w:sz="0" w:space="0" w:color="auto"/>
            <w:right w:val="none" w:sz="0" w:space="0" w:color="auto"/>
          </w:divBdr>
        </w:div>
        <w:div w:id="125047692">
          <w:marLeft w:val="0"/>
          <w:marRight w:val="0"/>
          <w:marTop w:val="0"/>
          <w:marBottom w:val="0"/>
          <w:divBdr>
            <w:top w:val="none" w:sz="0" w:space="0" w:color="auto"/>
            <w:left w:val="none" w:sz="0" w:space="0" w:color="auto"/>
            <w:bottom w:val="none" w:sz="0" w:space="0" w:color="auto"/>
            <w:right w:val="none" w:sz="0" w:space="0" w:color="auto"/>
          </w:divBdr>
        </w:div>
        <w:div w:id="1976182786">
          <w:marLeft w:val="0"/>
          <w:marRight w:val="0"/>
          <w:marTop w:val="0"/>
          <w:marBottom w:val="0"/>
          <w:divBdr>
            <w:top w:val="none" w:sz="0" w:space="0" w:color="auto"/>
            <w:left w:val="none" w:sz="0" w:space="0" w:color="auto"/>
            <w:bottom w:val="none" w:sz="0" w:space="0" w:color="auto"/>
            <w:right w:val="none" w:sz="0" w:space="0" w:color="auto"/>
          </w:divBdr>
        </w:div>
        <w:div w:id="1506628965">
          <w:marLeft w:val="0"/>
          <w:marRight w:val="0"/>
          <w:marTop w:val="0"/>
          <w:marBottom w:val="0"/>
          <w:divBdr>
            <w:top w:val="none" w:sz="0" w:space="0" w:color="auto"/>
            <w:left w:val="none" w:sz="0" w:space="0" w:color="auto"/>
            <w:bottom w:val="none" w:sz="0" w:space="0" w:color="auto"/>
            <w:right w:val="none" w:sz="0" w:space="0" w:color="auto"/>
          </w:divBdr>
        </w:div>
        <w:div w:id="543907077">
          <w:marLeft w:val="0"/>
          <w:marRight w:val="0"/>
          <w:marTop w:val="0"/>
          <w:marBottom w:val="0"/>
          <w:divBdr>
            <w:top w:val="none" w:sz="0" w:space="0" w:color="auto"/>
            <w:left w:val="none" w:sz="0" w:space="0" w:color="auto"/>
            <w:bottom w:val="none" w:sz="0" w:space="0" w:color="auto"/>
            <w:right w:val="none" w:sz="0" w:space="0" w:color="auto"/>
          </w:divBdr>
        </w:div>
        <w:div w:id="461270074">
          <w:marLeft w:val="0"/>
          <w:marRight w:val="0"/>
          <w:marTop w:val="0"/>
          <w:marBottom w:val="0"/>
          <w:divBdr>
            <w:top w:val="none" w:sz="0" w:space="0" w:color="auto"/>
            <w:left w:val="none" w:sz="0" w:space="0" w:color="auto"/>
            <w:bottom w:val="none" w:sz="0" w:space="0" w:color="auto"/>
            <w:right w:val="none" w:sz="0" w:space="0" w:color="auto"/>
          </w:divBdr>
        </w:div>
        <w:div w:id="257906003">
          <w:marLeft w:val="0"/>
          <w:marRight w:val="0"/>
          <w:marTop w:val="0"/>
          <w:marBottom w:val="0"/>
          <w:divBdr>
            <w:top w:val="none" w:sz="0" w:space="0" w:color="auto"/>
            <w:left w:val="none" w:sz="0" w:space="0" w:color="auto"/>
            <w:bottom w:val="none" w:sz="0" w:space="0" w:color="auto"/>
            <w:right w:val="none" w:sz="0" w:space="0" w:color="auto"/>
          </w:divBdr>
        </w:div>
        <w:div w:id="1771315746">
          <w:marLeft w:val="0"/>
          <w:marRight w:val="0"/>
          <w:marTop w:val="0"/>
          <w:marBottom w:val="0"/>
          <w:divBdr>
            <w:top w:val="none" w:sz="0" w:space="0" w:color="auto"/>
            <w:left w:val="none" w:sz="0" w:space="0" w:color="auto"/>
            <w:bottom w:val="none" w:sz="0" w:space="0" w:color="auto"/>
            <w:right w:val="none" w:sz="0" w:space="0" w:color="auto"/>
          </w:divBdr>
        </w:div>
        <w:div w:id="2052418492">
          <w:marLeft w:val="0"/>
          <w:marRight w:val="0"/>
          <w:marTop w:val="0"/>
          <w:marBottom w:val="0"/>
          <w:divBdr>
            <w:top w:val="none" w:sz="0" w:space="0" w:color="auto"/>
            <w:left w:val="none" w:sz="0" w:space="0" w:color="auto"/>
            <w:bottom w:val="none" w:sz="0" w:space="0" w:color="auto"/>
            <w:right w:val="none" w:sz="0" w:space="0" w:color="auto"/>
          </w:divBdr>
        </w:div>
        <w:div w:id="698968664">
          <w:marLeft w:val="0"/>
          <w:marRight w:val="0"/>
          <w:marTop w:val="0"/>
          <w:marBottom w:val="0"/>
          <w:divBdr>
            <w:top w:val="none" w:sz="0" w:space="0" w:color="auto"/>
            <w:left w:val="none" w:sz="0" w:space="0" w:color="auto"/>
            <w:bottom w:val="none" w:sz="0" w:space="0" w:color="auto"/>
            <w:right w:val="none" w:sz="0" w:space="0" w:color="auto"/>
          </w:divBdr>
        </w:div>
        <w:div w:id="1735464762">
          <w:marLeft w:val="0"/>
          <w:marRight w:val="0"/>
          <w:marTop w:val="0"/>
          <w:marBottom w:val="0"/>
          <w:divBdr>
            <w:top w:val="none" w:sz="0" w:space="0" w:color="auto"/>
            <w:left w:val="none" w:sz="0" w:space="0" w:color="auto"/>
            <w:bottom w:val="none" w:sz="0" w:space="0" w:color="auto"/>
            <w:right w:val="none" w:sz="0" w:space="0" w:color="auto"/>
          </w:divBdr>
        </w:div>
        <w:div w:id="218903358">
          <w:marLeft w:val="0"/>
          <w:marRight w:val="0"/>
          <w:marTop w:val="0"/>
          <w:marBottom w:val="0"/>
          <w:divBdr>
            <w:top w:val="none" w:sz="0" w:space="0" w:color="auto"/>
            <w:left w:val="none" w:sz="0" w:space="0" w:color="auto"/>
            <w:bottom w:val="none" w:sz="0" w:space="0" w:color="auto"/>
            <w:right w:val="none" w:sz="0" w:space="0" w:color="auto"/>
          </w:divBdr>
        </w:div>
        <w:div w:id="1441415471">
          <w:marLeft w:val="0"/>
          <w:marRight w:val="0"/>
          <w:marTop w:val="0"/>
          <w:marBottom w:val="0"/>
          <w:divBdr>
            <w:top w:val="none" w:sz="0" w:space="0" w:color="auto"/>
            <w:left w:val="none" w:sz="0" w:space="0" w:color="auto"/>
            <w:bottom w:val="none" w:sz="0" w:space="0" w:color="auto"/>
            <w:right w:val="none" w:sz="0" w:space="0" w:color="auto"/>
          </w:divBdr>
        </w:div>
        <w:div w:id="1217204689">
          <w:marLeft w:val="0"/>
          <w:marRight w:val="0"/>
          <w:marTop w:val="0"/>
          <w:marBottom w:val="0"/>
          <w:divBdr>
            <w:top w:val="none" w:sz="0" w:space="0" w:color="auto"/>
            <w:left w:val="none" w:sz="0" w:space="0" w:color="auto"/>
            <w:bottom w:val="none" w:sz="0" w:space="0" w:color="auto"/>
            <w:right w:val="none" w:sz="0" w:space="0" w:color="auto"/>
          </w:divBdr>
        </w:div>
        <w:div w:id="2120759541">
          <w:marLeft w:val="0"/>
          <w:marRight w:val="0"/>
          <w:marTop w:val="0"/>
          <w:marBottom w:val="0"/>
          <w:divBdr>
            <w:top w:val="none" w:sz="0" w:space="0" w:color="auto"/>
            <w:left w:val="none" w:sz="0" w:space="0" w:color="auto"/>
            <w:bottom w:val="none" w:sz="0" w:space="0" w:color="auto"/>
            <w:right w:val="none" w:sz="0" w:space="0" w:color="auto"/>
          </w:divBdr>
        </w:div>
        <w:div w:id="440299903">
          <w:marLeft w:val="0"/>
          <w:marRight w:val="0"/>
          <w:marTop w:val="0"/>
          <w:marBottom w:val="0"/>
          <w:divBdr>
            <w:top w:val="none" w:sz="0" w:space="0" w:color="auto"/>
            <w:left w:val="none" w:sz="0" w:space="0" w:color="auto"/>
            <w:bottom w:val="none" w:sz="0" w:space="0" w:color="auto"/>
            <w:right w:val="none" w:sz="0" w:space="0" w:color="auto"/>
          </w:divBdr>
        </w:div>
        <w:div w:id="1307583969">
          <w:marLeft w:val="0"/>
          <w:marRight w:val="0"/>
          <w:marTop w:val="0"/>
          <w:marBottom w:val="0"/>
          <w:divBdr>
            <w:top w:val="none" w:sz="0" w:space="0" w:color="auto"/>
            <w:left w:val="none" w:sz="0" w:space="0" w:color="auto"/>
            <w:bottom w:val="none" w:sz="0" w:space="0" w:color="auto"/>
            <w:right w:val="none" w:sz="0" w:space="0" w:color="auto"/>
          </w:divBdr>
        </w:div>
        <w:div w:id="805394029">
          <w:marLeft w:val="0"/>
          <w:marRight w:val="0"/>
          <w:marTop w:val="0"/>
          <w:marBottom w:val="0"/>
          <w:divBdr>
            <w:top w:val="none" w:sz="0" w:space="0" w:color="auto"/>
            <w:left w:val="none" w:sz="0" w:space="0" w:color="auto"/>
            <w:bottom w:val="none" w:sz="0" w:space="0" w:color="auto"/>
            <w:right w:val="none" w:sz="0" w:space="0" w:color="auto"/>
          </w:divBdr>
        </w:div>
        <w:div w:id="1097218367">
          <w:marLeft w:val="0"/>
          <w:marRight w:val="0"/>
          <w:marTop w:val="0"/>
          <w:marBottom w:val="0"/>
          <w:divBdr>
            <w:top w:val="none" w:sz="0" w:space="0" w:color="auto"/>
            <w:left w:val="none" w:sz="0" w:space="0" w:color="auto"/>
            <w:bottom w:val="none" w:sz="0" w:space="0" w:color="auto"/>
            <w:right w:val="none" w:sz="0" w:space="0" w:color="auto"/>
          </w:divBdr>
        </w:div>
        <w:div w:id="1369065091">
          <w:marLeft w:val="0"/>
          <w:marRight w:val="0"/>
          <w:marTop w:val="0"/>
          <w:marBottom w:val="0"/>
          <w:divBdr>
            <w:top w:val="none" w:sz="0" w:space="0" w:color="auto"/>
            <w:left w:val="none" w:sz="0" w:space="0" w:color="auto"/>
            <w:bottom w:val="none" w:sz="0" w:space="0" w:color="auto"/>
            <w:right w:val="none" w:sz="0" w:space="0" w:color="auto"/>
          </w:divBdr>
        </w:div>
        <w:div w:id="1023631243">
          <w:marLeft w:val="0"/>
          <w:marRight w:val="0"/>
          <w:marTop w:val="0"/>
          <w:marBottom w:val="0"/>
          <w:divBdr>
            <w:top w:val="none" w:sz="0" w:space="0" w:color="auto"/>
            <w:left w:val="none" w:sz="0" w:space="0" w:color="auto"/>
            <w:bottom w:val="none" w:sz="0" w:space="0" w:color="auto"/>
            <w:right w:val="none" w:sz="0" w:space="0" w:color="auto"/>
          </w:divBdr>
        </w:div>
        <w:div w:id="1963029406">
          <w:marLeft w:val="0"/>
          <w:marRight w:val="0"/>
          <w:marTop w:val="0"/>
          <w:marBottom w:val="0"/>
          <w:divBdr>
            <w:top w:val="none" w:sz="0" w:space="0" w:color="auto"/>
            <w:left w:val="none" w:sz="0" w:space="0" w:color="auto"/>
            <w:bottom w:val="none" w:sz="0" w:space="0" w:color="auto"/>
            <w:right w:val="none" w:sz="0" w:space="0" w:color="auto"/>
          </w:divBdr>
        </w:div>
        <w:div w:id="338428199">
          <w:marLeft w:val="0"/>
          <w:marRight w:val="0"/>
          <w:marTop w:val="0"/>
          <w:marBottom w:val="0"/>
          <w:divBdr>
            <w:top w:val="none" w:sz="0" w:space="0" w:color="auto"/>
            <w:left w:val="none" w:sz="0" w:space="0" w:color="auto"/>
            <w:bottom w:val="none" w:sz="0" w:space="0" w:color="auto"/>
            <w:right w:val="none" w:sz="0" w:space="0" w:color="auto"/>
          </w:divBdr>
        </w:div>
        <w:div w:id="978801707">
          <w:marLeft w:val="0"/>
          <w:marRight w:val="0"/>
          <w:marTop w:val="0"/>
          <w:marBottom w:val="0"/>
          <w:divBdr>
            <w:top w:val="none" w:sz="0" w:space="0" w:color="auto"/>
            <w:left w:val="none" w:sz="0" w:space="0" w:color="auto"/>
            <w:bottom w:val="none" w:sz="0" w:space="0" w:color="auto"/>
            <w:right w:val="none" w:sz="0" w:space="0" w:color="auto"/>
          </w:divBdr>
        </w:div>
        <w:div w:id="93017153">
          <w:marLeft w:val="0"/>
          <w:marRight w:val="0"/>
          <w:marTop w:val="0"/>
          <w:marBottom w:val="0"/>
          <w:divBdr>
            <w:top w:val="none" w:sz="0" w:space="0" w:color="auto"/>
            <w:left w:val="none" w:sz="0" w:space="0" w:color="auto"/>
            <w:bottom w:val="none" w:sz="0" w:space="0" w:color="auto"/>
            <w:right w:val="none" w:sz="0" w:space="0" w:color="auto"/>
          </w:divBdr>
        </w:div>
        <w:div w:id="1449592508">
          <w:marLeft w:val="0"/>
          <w:marRight w:val="0"/>
          <w:marTop w:val="0"/>
          <w:marBottom w:val="0"/>
          <w:divBdr>
            <w:top w:val="none" w:sz="0" w:space="0" w:color="auto"/>
            <w:left w:val="none" w:sz="0" w:space="0" w:color="auto"/>
            <w:bottom w:val="none" w:sz="0" w:space="0" w:color="auto"/>
            <w:right w:val="none" w:sz="0" w:space="0" w:color="auto"/>
          </w:divBdr>
        </w:div>
        <w:div w:id="1377968667">
          <w:marLeft w:val="0"/>
          <w:marRight w:val="0"/>
          <w:marTop w:val="0"/>
          <w:marBottom w:val="0"/>
          <w:divBdr>
            <w:top w:val="none" w:sz="0" w:space="0" w:color="auto"/>
            <w:left w:val="none" w:sz="0" w:space="0" w:color="auto"/>
            <w:bottom w:val="none" w:sz="0" w:space="0" w:color="auto"/>
            <w:right w:val="none" w:sz="0" w:space="0" w:color="auto"/>
          </w:divBdr>
        </w:div>
        <w:div w:id="52588086">
          <w:marLeft w:val="0"/>
          <w:marRight w:val="0"/>
          <w:marTop w:val="0"/>
          <w:marBottom w:val="0"/>
          <w:divBdr>
            <w:top w:val="none" w:sz="0" w:space="0" w:color="auto"/>
            <w:left w:val="none" w:sz="0" w:space="0" w:color="auto"/>
            <w:bottom w:val="none" w:sz="0" w:space="0" w:color="auto"/>
            <w:right w:val="none" w:sz="0" w:space="0" w:color="auto"/>
          </w:divBdr>
        </w:div>
        <w:div w:id="986325342">
          <w:marLeft w:val="0"/>
          <w:marRight w:val="0"/>
          <w:marTop w:val="0"/>
          <w:marBottom w:val="0"/>
          <w:divBdr>
            <w:top w:val="none" w:sz="0" w:space="0" w:color="auto"/>
            <w:left w:val="none" w:sz="0" w:space="0" w:color="auto"/>
            <w:bottom w:val="none" w:sz="0" w:space="0" w:color="auto"/>
            <w:right w:val="none" w:sz="0" w:space="0" w:color="auto"/>
          </w:divBdr>
        </w:div>
        <w:div w:id="420416387">
          <w:marLeft w:val="0"/>
          <w:marRight w:val="0"/>
          <w:marTop w:val="0"/>
          <w:marBottom w:val="0"/>
          <w:divBdr>
            <w:top w:val="none" w:sz="0" w:space="0" w:color="auto"/>
            <w:left w:val="none" w:sz="0" w:space="0" w:color="auto"/>
            <w:bottom w:val="none" w:sz="0" w:space="0" w:color="auto"/>
            <w:right w:val="none" w:sz="0" w:space="0" w:color="auto"/>
          </w:divBdr>
        </w:div>
        <w:div w:id="1041904183">
          <w:marLeft w:val="0"/>
          <w:marRight w:val="0"/>
          <w:marTop w:val="0"/>
          <w:marBottom w:val="0"/>
          <w:divBdr>
            <w:top w:val="none" w:sz="0" w:space="0" w:color="auto"/>
            <w:left w:val="none" w:sz="0" w:space="0" w:color="auto"/>
            <w:bottom w:val="none" w:sz="0" w:space="0" w:color="auto"/>
            <w:right w:val="none" w:sz="0" w:space="0" w:color="auto"/>
          </w:divBdr>
        </w:div>
        <w:div w:id="1969121137">
          <w:marLeft w:val="0"/>
          <w:marRight w:val="0"/>
          <w:marTop w:val="0"/>
          <w:marBottom w:val="0"/>
          <w:divBdr>
            <w:top w:val="none" w:sz="0" w:space="0" w:color="auto"/>
            <w:left w:val="none" w:sz="0" w:space="0" w:color="auto"/>
            <w:bottom w:val="none" w:sz="0" w:space="0" w:color="auto"/>
            <w:right w:val="none" w:sz="0" w:space="0" w:color="auto"/>
          </w:divBdr>
        </w:div>
        <w:div w:id="1883520880">
          <w:marLeft w:val="0"/>
          <w:marRight w:val="0"/>
          <w:marTop w:val="0"/>
          <w:marBottom w:val="0"/>
          <w:divBdr>
            <w:top w:val="none" w:sz="0" w:space="0" w:color="auto"/>
            <w:left w:val="none" w:sz="0" w:space="0" w:color="auto"/>
            <w:bottom w:val="none" w:sz="0" w:space="0" w:color="auto"/>
            <w:right w:val="none" w:sz="0" w:space="0" w:color="auto"/>
          </w:divBdr>
        </w:div>
        <w:div w:id="1251045648">
          <w:marLeft w:val="0"/>
          <w:marRight w:val="0"/>
          <w:marTop w:val="0"/>
          <w:marBottom w:val="0"/>
          <w:divBdr>
            <w:top w:val="none" w:sz="0" w:space="0" w:color="auto"/>
            <w:left w:val="none" w:sz="0" w:space="0" w:color="auto"/>
            <w:bottom w:val="none" w:sz="0" w:space="0" w:color="auto"/>
            <w:right w:val="none" w:sz="0" w:space="0" w:color="auto"/>
          </w:divBdr>
        </w:div>
        <w:div w:id="269820684">
          <w:marLeft w:val="0"/>
          <w:marRight w:val="0"/>
          <w:marTop w:val="0"/>
          <w:marBottom w:val="0"/>
          <w:divBdr>
            <w:top w:val="none" w:sz="0" w:space="0" w:color="auto"/>
            <w:left w:val="none" w:sz="0" w:space="0" w:color="auto"/>
            <w:bottom w:val="none" w:sz="0" w:space="0" w:color="auto"/>
            <w:right w:val="none" w:sz="0" w:space="0" w:color="auto"/>
          </w:divBdr>
        </w:div>
        <w:div w:id="298801344">
          <w:marLeft w:val="0"/>
          <w:marRight w:val="0"/>
          <w:marTop w:val="0"/>
          <w:marBottom w:val="0"/>
          <w:divBdr>
            <w:top w:val="none" w:sz="0" w:space="0" w:color="auto"/>
            <w:left w:val="none" w:sz="0" w:space="0" w:color="auto"/>
            <w:bottom w:val="none" w:sz="0" w:space="0" w:color="auto"/>
            <w:right w:val="none" w:sz="0" w:space="0" w:color="auto"/>
          </w:divBdr>
        </w:div>
        <w:div w:id="1831746041">
          <w:marLeft w:val="0"/>
          <w:marRight w:val="0"/>
          <w:marTop w:val="0"/>
          <w:marBottom w:val="0"/>
          <w:divBdr>
            <w:top w:val="none" w:sz="0" w:space="0" w:color="auto"/>
            <w:left w:val="none" w:sz="0" w:space="0" w:color="auto"/>
            <w:bottom w:val="none" w:sz="0" w:space="0" w:color="auto"/>
            <w:right w:val="none" w:sz="0" w:space="0" w:color="auto"/>
          </w:divBdr>
        </w:div>
        <w:div w:id="369114236">
          <w:marLeft w:val="0"/>
          <w:marRight w:val="0"/>
          <w:marTop w:val="0"/>
          <w:marBottom w:val="0"/>
          <w:divBdr>
            <w:top w:val="none" w:sz="0" w:space="0" w:color="auto"/>
            <w:left w:val="none" w:sz="0" w:space="0" w:color="auto"/>
            <w:bottom w:val="none" w:sz="0" w:space="0" w:color="auto"/>
            <w:right w:val="none" w:sz="0" w:space="0" w:color="auto"/>
          </w:divBdr>
        </w:div>
        <w:div w:id="1886403185">
          <w:marLeft w:val="0"/>
          <w:marRight w:val="0"/>
          <w:marTop w:val="0"/>
          <w:marBottom w:val="0"/>
          <w:divBdr>
            <w:top w:val="none" w:sz="0" w:space="0" w:color="auto"/>
            <w:left w:val="none" w:sz="0" w:space="0" w:color="auto"/>
            <w:bottom w:val="none" w:sz="0" w:space="0" w:color="auto"/>
            <w:right w:val="none" w:sz="0" w:space="0" w:color="auto"/>
          </w:divBdr>
        </w:div>
        <w:div w:id="128863302">
          <w:marLeft w:val="0"/>
          <w:marRight w:val="0"/>
          <w:marTop w:val="0"/>
          <w:marBottom w:val="0"/>
          <w:divBdr>
            <w:top w:val="none" w:sz="0" w:space="0" w:color="auto"/>
            <w:left w:val="none" w:sz="0" w:space="0" w:color="auto"/>
            <w:bottom w:val="none" w:sz="0" w:space="0" w:color="auto"/>
            <w:right w:val="none" w:sz="0" w:space="0" w:color="auto"/>
          </w:divBdr>
        </w:div>
        <w:div w:id="1048383731">
          <w:marLeft w:val="0"/>
          <w:marRight w:val="0"/>
          <w:marTop w:val="0"/>
          <w:marBottom w:val="0"/>
          <w:divBdr>
            <w:top w:val="none" w:sz="0" w:space="0" w:color="auto"/>
            <w:left w:val="none" w:sz="0" w:space="0" w:color="auto"/>
            <w:bottom w:val="none" w:sz="0" w:space="0" w:color="auto"/>
            <w:right w:val="none" w:sz="0" w:space="0" w:color="auto"/>
          </w:divBdr>
        </w:div>
        <w:div w:id="1432429430">
          <w:marLeft w:val="0"/>
          <w:marRight w:val="0"/>
          <w:marTop w:val="0"/>
          <w:marBottom w:val="0"/>
          <w:divBdr>
            <w:top w:val="none" w:sz="0" w:space="0" w:color="auto"/>
            <w:left w:val="none" w:sz="0" w:space="0" w:color="auto"/>
            <w:bottom w:val="none" w:sz="0" w:space="0" w:color="auto"/>
            <w:right w:val="none" w:sz="0" w:space="0" w:color="auto"/>
          </w:divBdr>
        </w:div>
        <w:div w:id="1723598922">
          <w:marLeft w:val="0"/>
          <w:marRight w:val="0"/>
          <w:marTop w:val="0"/>
          <w:marBottom w:val="0"/>
          <w:divBdr>
            <w:top w:val="none" w:sz="0" w:space="0" w:color="auto"/>
            <w:left w:val="none" w:sz="0" w:space="0" w:color="auto"/>
            <w:bottom w:val="none" w:sz="0" w:space="0" w:color="auto"/>
            <w:right w:val="none" w:sz="0" w:space="0" w:color="auto"/>
          </w:divBdr>
        </w:div>
        <w:div w:id="382026268">
          <w:marLeft w:val="0"/>
          <w:marRight w:val="0"/>
          <w:marTop w:val="0"/>
          <w:marBottom w:val="0"/>
          <w:divBdr>
            <w:top w:val="none" w:sz="0" w:space="0" w:color="auto"/>
            <w:left w:val="none" w:sz="0" w:space="0" w:color="auto"/>
            <w:bottom w:val="none" w:sz="0" w:space="0" w:color="auto"/>
            <w:right w:val="none" w:sz="0" w:space="0" w:color="auto"/>
          </w:divBdr>
        </w:div>
        <w:div w:id="1241402351">
          <w:marLeft w:val="0"/>
          <w:marRight w:val="0"/>
          <w:marTop w:val="0"/>
          <w:marBottom w:val="0"/>
          <w:divBdr>
            <w:top w:val="none" w:sz="0" w:space="0" w:color="auto"/>
            <w:left w:val="none" w:sz="0" w:space="0" w:color="auto"/>
            <w:bottom w:val="none" w:sz="0" w:space="0" w:color="auto"/>
            <w:right w:val="none" w:sz="0" w:space="0" w:color="auto"/>
          </w:divBdr>
        </w:div>
        <w:div w:id="970285317">
          <w:marLeft w:val="0"/>
          <w:marRight w:val="0"/>
          <w:marTop w:val="0"/>
          <w:marBottom w:val="0"/>
          <w:divBdr>
            <w:top w:val="none" w:sz="0" w:space="0" w:color="auto"/>
            <w:left w:val="none" w:sz="0" w:space="0" w:color="auto"/>
            <w:bottom w:val="none" w:sz="0" w:space="0" w:color="auto"/>
            <w:right w:val="none" w:sz="0" w:space="0" w:color="auto"/>
          </w:divBdr>
        </w:div>
        <w:div w:id="777288131">
          <w:marLeft w:val="0"/>
          <w:marRight w:val="0"/>
          <w:marTop w:val="0"/>
          <w:marBottom w:val="0"/>
          <w:divBdr>
            <w:top w:val="none" w:sz="0" w:space="0" w:color="auto"/>
            <w:left w:val="none" w:sz="0" w:space="0" w:color="auto"/>
            <w:bottom w:val="none" w:sz="0" w:space="0" w:color="auto"/>
            <w:right w:val="none" w:sz="0" w:space="0" w:color="auto"/>
          </w:divBdr>
        </w:div>
        <w:div w:id="1590456950">
          <w:marLeft w:val="0"/>
          <w:marRight w:val="0"/>
          <w:marTop w:val="0"/>
          <w:marBottom w:val="0"/>
          <w:divBdr>
            <w:top w:val="none" w:sz="0" w:space="0" w:color="auto"/>
            <w:left w:val="none" w:sz="0" w:space="0" w:color="auto"/>
            <w:bottom w:val="none" w:sz="0" w:space="0" w:color="auto"/>
            <w:right w:val="none" w:sz="0" w:space="0" w:color="auto"/>
          </w:divBdr>
        </w:div>
        <w:div w:id="1400712965">
          <w:marLeft w:val="0"/>
          <w:marRight w:val="0"/>
          <w:marTop w:val="0"/>
          <w:marBottom w:val="0"/>
          <w:divBdr>
            <w:top w:val="none" w:sz="0" w:space="0" w:color="auto"/>
            <w:left w:val="none" w:sz="0" w:space="0" w:color="auto"/>
            <w:bottom w:val="none" w:sz="0" w:space="0" w:color="auto"/>
            <w:right w:val="none" w:sz="0" w:space="0" w:color="auto"/>
          </w:divBdr>
        </w:div>
        <w:div w:id="1852639386">
          <w:marLeft w:val="0"/>
          <w:marRight w:val="0"/>
          <w:marTop w:val="0"/>
          <w:marBottom w:val="0"/>
          <w:divBdr>
            <w:top w:val="none" w:sz="0" w:space="0" w:color="auto"/>
            <w:left w:val="none" w:sz="0" w:space="0" w:color="auto"/>
            <w:bottom w:val="none" w:sz="0" w:space="0" w:color="auto"/>
            <w:right w:val="none" w:sz="0" w:space="0" w:color="auto"/>
          </w:divBdr>
        </w:div>
        <w:div w:id="316954475">
          <w:marLeft w:val="0"/>
          <w:marRight w:val="0"/>
          <w:marTop w:val="0"/>
          <w:marBottom w:val="0"/>
          <w:divBdr>
            <w:top w:val="none" w:sz="0" w:space="0" w:color="auto"/>
            <w:left w:val="none" w:sz="0" w:space="0" w:color="auto"/>
            <w:bottom w:val="none" w:sz="0" w:space="0" w:color="auto"/>
            <w:right w:val="none" w:sz="0" w:space="0" w:color="auto"/>
          </w:divBdr>
        </w:div>
        <w:div w:id="1406149231">
          <w:marLeft w:val="0"/>
          <w:marRight w:val="0"/>
          <w:marTop w:val="0"/>
          <w:marBottom w:val="0"/>
          <w:divBdr>
            <w:top w:val="none" w:sz="0" w:space="0" w:color="auto"/>
            <w:left w:val="none" w:sz="0" w:space="0" w:color="auto"/>
            <w:bottom w:val="none" w:sz="0" w:space="0" w:color="auto"/>
            <w:right w:val="none" w:sz="0" w:space="0" w:color="auto"/>
          </w:divBdr>
        </w:div>
        <w:div w:id="143402017">
          <w:marLeft w:val="0"/>
          <w:marRight w:val="0"/>
          <w:marTop w:val="0"/>
          <w:marBottom w:val="0"/>
          <w:divBdr>
            <w:top w:val="none" w:sz="0" w:space="0" w:color="auto"/>
            <w:left w:val="none" w:sz="0" w:space="0" w:color="auto"/>
            <w:bottom w:val="none" w:sz="0" w:space="0" w:color="auto"/>
            <w:right w:val="none" w:sz="0" w:space="0" w:color="auto"/>
          </w:divBdr>
        </w:div>
        <w:div w:id="246426341">
          <w:marLeft w:val="0"/>
          <w:marRight w:val="0"/>
          <w:marTop w:val="0"/>
          <w:marBottom w:val="0"/>
          <w:divBdr>
            <w:top w:val="none" w:sz="0" w:space="0" w:color="auto"/>
            <w:left w:val="none" w:sz="0" w:space="0" w:color="auto"/>
            <w:bottom w:val="none" w:sz="0" w:space="0" w:color="auto"/>
            <w:right w:val="none" w:sz="0" w:space="0" w:color="auto"/>
          </w:divBdr>
        </w:div>
        <w:div w:id="565604704">
          <w:marLeft w:val="0"/>
          <w:marRight w:val="0"/>
          <w:marTop w:val="0"/>
          <w:marBottom w:val="0"/>
          <w:divBdr>
            <w:top w:val="none" w:sz="0" w:space="0" w:color="auto"/>
            <w:left w:val="none" w:sz="0" w:space="0" w:color="auto"/>
            <w:bottom w:val="none" w:sz="0" w:space="0" w:color="auto"/>
            <w:right w:val="none" w:sz="0" w:space="0" w:color="auto"/>
          </w:divBdr>
        </w:div>
        <w:div w:id="177935720">
          <w:marLeft w:val="0"/>
          <w:marRight w:val="0"/>
          <w:marTop w:val="0"/>
          <w:marBottom w:val="0"/>
          <w:divBdr>
            <w:top w:val="none" w:sz="0" w:space="0" w:color="auto"/>
            <w:left w:val="none" w:sz="0" w:space="0" w:color="auto"/>
            <w:bottom w:val="none" w:sz="0" w:space="0" w:color="auto"/>
            <w:right w:val="none" w:sz="0" w:space="0" w:color="auto"/>
          </w:divBdr>
        </w:div>
        <w:div w:id="1239633730">
          <w:marLeft w:val="0"/>
          <w:marRight w:val="0"/>
          <w:marTop w:val="0"/>
          <w:marBottom w:val="0"/>
          <w:divBdr>
            <w:top w:val="none" w:sz="0" w:space="0" w:color="auto"/>
            <w:left w:val="none" w:sz="0" w:space="0" w:color="auto"/>
            <w:bottom w:val="none" w:sz="0" w:space="0" w:color="auto"/>
            <w:right w:val="none" w:sz="0" w:space="0" w:color="auto"/>
          </w:divBdr>
        </w:div>
        <w:div w:id="1154181113">
          <w:marLeft w:val="0"/>
          <w:marRight w:val="0"/>
          <w:marTop w:val="0"/>
          <w:marBottom w:val="0"/>
          <w:divBdr>
            <w:top w:val="none" w:sz="0" w:space="0" w:color="auto"/>
            <w:left w:val="none" w:sz="0" w:space="0" w:color="auto"/>
            <w:bottom w:val="none" w:sz="0" w:space="0" w:color="auto"/>
            <w:right w:val="none" w:sz="0" w:space="0" w:color="auto"/>
          </w:divBdr>
        </w:div>
        <w:div w:id="1949310024">
          <w:marLeft w:val="0"/>
          <w:marRight w:val="0"/>
          <w:marTop w:val="0"/>
          <w:marBottom w:val="0"/>
          <w:divBdr>
            <w:top w:val="none" w:sz="0" w:space="0" w:color="auto"/>
            <w:left w:val="none" w:sz="0" w:space="0" w:color="auto"/>
            <w:bottom w:val="none" w:sz="0" w:space="0" w:color="auto"/>
            <w:right w:val="none" w:sz="0" w:space="0" w:color="auto"/>
          </w:divBdr>
        </w:div>
        <w:div w:id="388503932">
          <w:marLeft w:val="0"/>
          <w:marRight w:val="0"/>
          <w:marTop w:val="0"/>
          <w:marBottom w:val="0"/>
          <w:divBdr>
            <w:top w:val="none" w:sz="0" w:space="0" w:color="auto"/>
            <w:left w:val="none" w:sz="0" w:space="0" w:color="auto"/>
            <w:bottom w:val="none" w:sz="0" w:space="0" w:color="auto"/>
            <w:right w:val="none" w:sz="0" w:space="0" w:color="auto"/>
          </w:divBdr>
        </w:div>
        <w:div w:id="845052905">
          <w:marLeft w:val="0"/>
          <w:marRight w:val="0"/>
          <w:marTop w:val="0"/>
          <w:marBottom w:val="0"/>
          <w:divBdr>
            <w:top w:val="none" w:sz="0" w:space="0" w:color="auto"/>
            <w:left w:val="none" w:sz="0" w:space="0" w:color="auto"/>
            <w:bottom w:val="none" w:sz="0" w:space="0" w:color="auto"/>
            <w:right w:val="none" w:sz="0" w:space="0" w:color="auto"/>
          </w:divBdr>
        </w:div>
        <w:div w:id="1069813093">
          <w:marLeft w:val="0"/>
          <w:marRight w:val="0"/>
          <w:marTop w:val="0"/>
          <w:marBottom w:val="0"/>
          <w:divBdr>
            <w:top w:val="none" w:sz="0" w:space="0" w:color="auto"/>
            <w:left w:val="none" w:sz="0" w:space="0" w:color="auto"/>
            <w:bottom w:val="none" w:sz="0" w:space="0" w:color="auto"/>
            <w:right w:val="none" w:sz="0" w:space="0" w:color="auto"/>
          </w:divBdr>
        </w:div>
        <w:div w:id="1816140577">
          <w:marLeft w:val="0"/>
          <w:marRight w:val="0"/>
          <w:marTop w:val="0"/>
          <w:marBottom w:val="0"/>
          <w:divBdr>
            <w:top w:val="none" w:sz="0" w:space="0" w:color="auto"/>
            <w:left w:val="none" w:sz="0" w:space="0" w:color="auto"/>
            <w:bottom w:val="none" w:sz="0" w:space="0" w:color="auto"/>
            <w:right w:val="none" w:sz="0" w:space="0" w:color="auto"/>
          </w:divBdr>
        </w:div>
        <w:div w:id="1218781683">
          <w:marLeft w:val="0"/>
          <w:marRight w:val="0"/>
          <w:marTop w:val="0"/>
          <w:marBottom w:val="0"/>
          <w:divBdr>
            <w:top w:val="none" w:sz="0" w:space="0" w:color="auto"/>
            <w:left w:val="none" w:sz="0" w:space="0" w:color="auto"/>
            <w:bottom w:val="none" w:sz="0" w:space="0" w:color="auto"/>
            <w:right w:val="none" w:sz="0" w:space="0" w:color="auto"/>
          </w:divBdr>
        </w:div>
        <w:div w:id="49958513">
          <w:marLeft w:val="0"/>
          <w:marRight w:val="0"/>
          <w:marTop w:val="0"/>
          <w:marBottom w:val="0"/>
          <w:divBdr>
            <w:top w:val="none" w:sz="0" w:space="0" w:color="auto"/>
            <w:left w:val="none" w:sz="0" w:space="0" w:color="auto"/>
            <w:bottom w:val="none" w:sz="0" w:space="0" w:color="auto"/>
            <w:right w:val="none" w:sz="0" w:space="0" w:color="auto"/>
          </w:divBdr>
        </w:div>
        <w:div w:id="1761562298">
          <w:marLeft w:val="0"/>
          <w:marRight w:val="0"/>
          <w:marTop w:val="0"/>
          <w:marBottom w:val="0"/>
          <w:divBdr>
            <w:top w:val="none" w:sz="0" w:space="0" w:color="auto"/>
            <w:left w:val="none" w:sz="0" w:space="0" w:color="auto"/>
            <w:bottom w:val="none" w:sz="0" w:space="0" w:color="auto"/>
            <w:right w:val="none" w:sz="0" w:space="0" w:color="auto"/>
          </w:divBdr>
        </w:div>
        <w:div w:id="1497452690">
          <w:marLeft w:val="0"/>
          <w:marRight w:val="0"/>
          <w:marTop w:val="0"/>
          <w:marBottom w:val="0"/>
          <w:divBdr>
            <w:top w:val="none" w:sz="0" w:space="0" w:color="auto"/>
            <w:left w:val="none" w:sz="0" w:space="0" w:color="auto"/>
            <w:bottom w:val="none" w:sz="0" w:space="0" w:color="auto"/>
            <w:right w:val="none" w:sz="0" w:space="0" w:color="auto"/>
          </w:divBdr>
        </w:div>
      </w:divsChild>
    </w:div>
    <w:div w:id="268705166">
      <w:bodyDiv w:val="1"/>
      <w:marLeft w:val="0"/>
      <w:marRight w:val="0"/>
      <w:marTop w:val="0"/>
      <w:marBottom w:val="0"/>
      <w:divBdr>
        <w:top w:val="none" w:sz="0" w:space="0" w:color="auto"/>
        <w:left w:val="none" w:sz="0" w:space="0" w:color="auto"/>
        <w:bottom w:val="none" w:sz="0" w:space="0" w:color="auto"/>
        <w:right w:val="none" w:sz="0" w:space="0" w:color="auto"/>
      </w:divBdr>
    </w:div>
    <w:div w:id="464127176">
      <w:bodyDiv w:val="1"/>
      <w:marLeft w:val="0"/>
      <w:marRight w:val="0"/>
      <w:marTop w:val="0"/>
      <w:marBottom w:val="0"/>
      <w:divBdr>
        <w:top w:val="none" w:sz="0" w:space="0" w:color="auto"/>
        <w:left w:val="none" w:sz="0" w:space="0" w:color="auto"/>
        <w:bottom w:val="none" w:sz="0" w:space="0" w:color="auto"/>
        <w:right w:val="none" w:sz="0" w:space="0" w:color="auto"/>
      </w:divBdr>
    </w:div>
    <w:div w:id="1605992387">
      <w:bodyDiv w:val="1"/>
      <w:marLeft w:val="0"/>
      <w:marRight w:val="0"/>
      <w:marTop w:val="0"/>
      <w:marBottom w:val="0"/>
      <w:divBdr>
        <w:top w:val="none" w:sz="0" w:space="0" w:color="auto"/>
        <w:left w:val="none" w:sz="0" w:space="0" w:color="auto"/>
        <w:bottom w:val="none" w:sz="0" w:space="0" w:color="auto"/>
        <w:right w:val="none" w:sz="0" w:space="0" w:color="auto"/>
      </w:divBdr>
      <w:divsChild>
        <w:div w:id="1042288893">
          <w:marLeft w:val="0"/>
          <w:marRight w:val="0"/>
          <w:marTop w:val="0"/>
          <w:marBottom w:val="0"/>
          <w:divBdr>
            <w:top w:val="none" w:sz="0" w:space="0" w:color="auto"/>
            <w:left w:val="none" w:sz="0" w:space="0" w:color="auto"/>
            <w:bottom w:val="none" w:sz="0" w:space="0" w:color="auto"/>
            <w:right w:val="none" w:sz="0" w:space="0" w:color="auto"/>
          </w:divBdr>
          <w:divsChild>
            <w:div w:id="99491684">
              <w:marLeft w:val="0"/>
              <w:marRight w:val="0"/>
              <w:marTop w:val="0"/>
              <w:marBottom w:val="0"/>
              <w:divBdr>
                <w:top w:val="none" w:sz="0" w:space="0" w:color="auto"/>
                <w:left w:val="none" w:sz="0" w:space="0" w:color="auto"/>
                <w:bottom w:val="none" w:sz="0" w:space="0" w:color="auto"/>
                <w:right w:val="none" w:sz="0" w:space="0" w:color="auto"/>
              </w:divBdr>
              <w:divsChild>
                <w:div w:id="1592930068">
                  <w:marLeft w:val="0"/>
                  <w:marRight w:val="0"/>
                  <w:marTop w:val="0"/>
                  <w:marBottom w:val="0"/>
                  <w:divBdr>
                    <w:top w:val="none" w:sz="0" w:space="0" w:color="auto"/>
                    <w:left w:val="none" w:sz="0" w:space="0" w:color="auto"/>
                    <w:bottom w:val="none" w:sz="0" w:space="0" w:color="auto"/>
                    <w:right w:val="none" w:sz="0" w:space="0" w:color="auto"/>
                  </w:divBdr>
                  <w:divsChild>
                    <w:div w:id="414404202">
                      <w:marLeft w:val="0"/>
                      <w:marRight w:val="0"/>
                      <w:marTop w:val="0"/>
                      <w:marBottom w:val="0"/>
                      <w:divBdr>
                        <w:top w:val="none" w:sz="0" w:space="0" w:color="auto"/>
                        <w:left w:val="none" w:sz="0" w:space="0" w:color="auto"/>
                        <w:bottom w:val="none" w:sz="0" w:space="0" w:color="auto"/>
                        <w:right w:val="none" w:sz="0" w:space="0" w:color="auto"/>
                      </w:divBdr>
                      <w:divsChild>
                        <w:div w:id="1943607161">
                          <w:marLeft w:val="0"/>
                          <w:marRight w:val="0"/>
                          <w:marTop w:val="0"/>
                          <w:marBottom w:val="0"/>
                          <w:divBdr>
                            <w:top w:val="none" w:sz="0" w:space="0" w:color="auto"/>
                            <w:left w:val="none" w:sz="0" w:space="0" w:color="auto"/>
                            <w:bottom w:val="none" w:sz="0" w:space="0" w:color="auto"/>
                            <w:right w:val="none" w:sz="0" w:space="0" w:color="auto"/>
                          </w:divBdr>
                          <w:divsChild>
                            <w:div w:id="1930387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3923973">
                  <w:marLeft w:val="0"/>
                  <w:marRight w:val="0"/>
                  <w:marTop w:val="0"/>
                  <w:marBottom w:val="0"/>
                  <w:divBdr>
                    <w:top w:val="none" w:sz="0" w:space="0" w:color="auto"/>
                    <w:left w:val="none" w:sz="0" w:space="0" w:color="auto"/>
                    <w:bottom w:val="none" w:sz="0" w:space="0" w:color="auto"/>
                    <w:right w:val="none" w:sz="0" w:space="0" w:color="auto"/>
                  </w:divBdr>
                  <w:divsChild>
                    <w:div w:id="279999285">
                      <w:marLeft w:val="0"/>
                      <w:marRight w:val="0"/>
                      <w:marTop w:val="0"/>
                      <w:marBottom w:val="0"/>
                      <w:divBdr>
                        <w:top w:val="none" w:sz="0" w:space="0" w:color="auto"/>
                        <w:left w:val="none" w:sz="0" w:space="0" w:color="auto"/>
                        <w:bottom w:val="none" w:sz="0" w:space="0" w:color="auto"/>
                        <w:right w:val="none" w:sz="0" w:space="0" w:color="auto"/>
                      </w:divBdr>
                      <w:divsChild>
                        <w:div w:id="607661833">
                          <w:marLeft w:val="0"/>
                          <w:marRight w:val="0"/>
                          <w:marTop w:val="0"/>
                          <w:marBottom w:val="0"/>
                          <w:divBdr>
                            <w:top w:val="none" w:sz="0" w:space="0" w:color="auto"/>
                            <w:left w:val="none" w:sz="0" w:space="0" w:color="auto"/>
                            <w:bottom w:val="none" w:sz="0" w:space="0" w:color="auto"/>
                            <w:right w:val="none" w:sz="0" w:space="0" w:color="auto"/>
                          </w:divBdr>
                          <w:divsChild>
                            <w:div w:id="1068839697">
                              <w:marLeft w:val="0"/>
                              <w:marRight w:val="0"/>
                              <w:marTop w:val="0"/>
                              <w:marBottom w:val="0"/>
                              <w:divBdr>
                                <w:top w:val="none" w:sz="0" w:space="0" w:color="auto"/>
                                <w:left w:val="none" w:sz="0" w:space="0" w:color="auto"/>
                                <w:bottom w:val="none" w:sz="0" w:space="0" w:color="auto"/>
                                <w:right w:val="none" w:sz="0" w:space="0" w:color="auto"/>
                              </w:divBdr>
                              <w:divsChild>
                                <w:div w:id="678312285">
                                  <w:marLeft w:val="0"/>
                                  <w:marRight w:val="0"/>
                                  <w:marTop w:val="0"/>
                                  <w:marBottom w:val="0"/>
                                  <w:divBdr>
                                    <w:top w:val="none" w:sz="0" w:space="0" w:color="auto"/>
                                    <w:left w:val="none" w:sz="0" w:space="0" w:color="auto"/>
                                    <w:bottom w:val="none" w:sz="0" w:space="0" w:color="auto"/>
                                    <w:right w:val="none" w:sz="0" w:space="0" w:color="auto"/>
                                  </w:divBdr>
                                  <w:divsChild>
                                    <w:div w:id="698823805">
                                      <w:marLeft w:val="0"/>
                                      <w:marRight w:val="0"/>
                                      <w:marTop w:val="0"/>
                                      <w:marBottom w:val="0"/>
                                      <w:divBdr>
                                        <w:top w:val="none" w:sz="0" w:space="0" w:color="auto"/>
                                        <w:left w:val="none" w:sz="0" w:space="0" w:color="auto"/>
                                        <w:bottom w:val="none" w:sz="0" w:space="0" w:color="auto"/>
                                        <w:right w:val="none" w:sz="0" w:space="0" w:color="auto"/>
                                      </w:divBdr>
                                      <w:divsChild>
                                        <w:div w:id="1651714489">
                                          <w:marLeft w:val="0"/>
                                          <w:marRight w:val="0"/>
                                          <w:marTop w:val="0"/>
                                          <w:marBottom w:val="0"/>
                                          <w:divBdr>
                                            <w:top w:val="none" w:sz="0" w:space="0" w:color="auto"/>
                                            <w:left w:val="none" w:sz="0" w:space="0" w:color="auto"/>
                                            <w:bottom w:val="none" w:sz="0" w:space="0" w:color="auto"/>
                                            <w:right w:val="none" w:sz="0" w:space="0" w:color="auto"/>
                                          </w:divBdr>
                                          <w:divsChild>
                                            <w:div w:id="1220628451">
                                              <w:marLeft w:val="0"/>
                                              <w:marRight w:val="0"/>
                                              <w:marTop w:val="0"/>
                                              <w:marBottom w:val="0"/>
                                              <w:divBdr>
                                                <w:top w:val="none" w:sz="0" w:space="0" w:color="auto"/>
                                                <w:left w:val="none" w:sz="0" w:space="0" w:color="auto"/>
                                                <w:bottom w:val="none" w:sz="0" w:space="0" w:color="auto"/>
                                                <w:right w:val="none" w:sz="0" w:space="0" w:color="auto"/>
                                              </w:divBdr>
                                              <w:divsChild>
                                                <w:div w:id="883712113">
                                                  <w:marLeft w:val="0"/>
                                                  <w:marRight w:val="0"/>
                                                  <w:marTop w:val="0"/>
                                                  <w:marBottom w:val="0"/>
                                                  <w:divBdr>
                                                    <w:top w:val="none" w:sz="0" w:space="0" w:color="auto"/>
                                                    <w:left w:val="none" w:sz="0" w:space="0" w:color="auto"/>
                                                    <w:bottom w:val="none" w:sz="0" w:space="0" w:color="auto"/>
                                                    <w:right w:val="none" w:sz="0" w:space="0" w:color="auto"/>
                                                  </w:divBdr>
                                                </w:div>
                                                <w:div w:id="1685550980">
                                                  <w:marLeft w:val="0"/>
                                                  <w:marRight w:val="0"/>
                                                  <w:marTop w:val="0"/>
                                                  <w:marBottom w:val="0"/>
                                                  <w:divBdr>
                                                    <w:top w:val="none" w:sz="0" w:space="0" w:color="auto"/>
                                                    <w:left w:val="none" w:sz="0" w:space="0" w:color="auto"/>
                                                    <w:bottom w:val="none" w:sz="0" w:space="0" w:color="auto"/>
                                                    <w:right w:val="none" w:sz="0" w:space="0" w:color="auto"/>
                                                  </w:divBdr>
                                                </w:div>
                                                <w:div w:id="583344548">
                                                  <w:marLeft w:val="0"/>
                                                  <w:marRight w:val="0"/>
                                                  <w:marTop w:val="0"/>
                                                  <w:marBottom w:val="0"/>
                                                  <w:divBdr>
                                                    <w:top w:val="none" w:sz="0" w:space="0" w:color="auto"/>
                                                    <w:left w:val="none" w:sz="0" w:space="0" w:color="auto"/>
                                                    <w:bottom w:val="none" w:sz="0" w:space="0" w:color="auto"/>
                                                    <w:right w:val="none" w:sz="0" w:space="0" w:color="auto"/>
                                                  </w:divBdr>
                                                </w:div>
                                                <w:div w:id="1497187534">
                                                  <w:marLeft w:val="0"/>
                                                  <w:marRight w:val="0"/>
                                                  <w:marTop w:val="0"/>
                                                  <w:marBottom w:val="0"/>
                                                  <w:divBdr>
                                                    <w:top w:val="none" w:sz="0" w:space="0" w:color="auto"/>
                                                    <w:left w:val="none" w:sz="0" w:space="0" w:color="auto"/>
                                                    <w:bottom w:val="none" w:sz="0" w:space="0" w:color="auto"/>
                                                    <w:right w:val="none" w:sz="0" w:space="0" w:color="auto"/>
                                                  </w:divBdr>
                                                </w:div>
                                                <w:div w:id="1522352702">
                                                  <w:marLeft w:val="0"/>
                                                  <w:marRight w:val="0"/>
                                                  <w:marTop w:val="0"/>
                                                  <w:marBottom w:val="0"/>
                                                  <w:divBdr>
                                                    <w:top w:val="none" w:sz="0" w:space="0" w:color="auto"/>
                                                    <w:left w:val="none" w:sz="0" w:space="0" w:color="auto"/>
                                                    <w:bottom w:val="none" w:sz="0" w:space="0" w:color="auto"/>
                                                    <w:right w:val="none" w:sz="0" w:space="0" w:color="auto"/>
                                                  </w:divBdr>
                                                </w:div>
                                                <w:div w:id="289823526">
                                                  <w:marLeft w:val="0"/>
                                                  <w:marRight w:val="0"/>
                                                  <w:marTop w:val="0"/>
                                                  <w:marBottom w:val="0"/>
                                                  <w:divBdr>
                                                    <w:top w:val="none" w:sz="0" w:space="0" w:color="auto"/>
                                                    <w:left w:val="none" w:sz="0" w:space="0" w:color="auto"/>
                                                    <w:bottom w:val="none" w:sz="0" w:space="0" w:color="auto"/>
                                                    <w:right w:val="none" w:sz="0" w:space="0" w:color="auto"/>
                                                  </w:divBdr>
                                                </w:div>
                                                <w:div w:id="119350665">
                                                  <w:marLeft w:val="0"/>
                                                  <w:marRight w:val="0"/>
                                                  <w:marTop w:val="0"/>
                                                  <w:marBottom w:val="0"/>
                                                  <w:divBdr>
                                                    <w:top w:val="none" w:sz="0" w:space="0" w:color="auto"/>
                                                    <w:left w:val="none" w:sz="0" w:space="0" w:color="auto"/>
                                                    <w:bottom w:val="none" w:sz="0" w:space="0" w:color="auto"/>
                                                    <w:right w:val="none" w:sz="0" w:space="0" w:color="auto"/>
                                                  </w:divBdr>
                                                </w:div>
                                                <w:div w:id="279846670">
                                                  <w:marLeft w:val="0"/>
                                                  <w:marRight w:val="0"/>
                                                  <w:marTop w:val="0"/>
                                                  <w:marBottom w:val="0"/>
                                                  <w:divBdr>
                                                    <w:top w:val="none" w:sz="0" w:space="0" w:color="auto"/>
                                                    <w:left w:val="none" w:sz="0" w:space="0" w:color="auto"/>
                                                    <w:bottom w:val="none" w:sz="0" w:space="0" w:color="auto"/>
                                                    <w:right w:val="none" w:sz="0" w:space="0" w:color="auto"/>
                                                  </w:divBdr>
                                                </w:div>
                                                <w:div w:id="1084301284">
                                                  <w:marLeft w:val="0"/>
                                                  <w:marRight w:val="0"/>
                                                  <w:marTop w:val="0"/>
                                                  <w:marBottom w:val="0"/>
                                                  <w:divBdr>
                                                    <w:top w:val="none" w:sz="0" w:space="0" w:color="auto"/>
                                                    <w:left w:val="none" w:sz="0" w:space="0" w:color="auto"/>
                                                    <w:bottom w:val="none" w:sz="0" w:space="0" w:color="auto"/>
                                                    <w:right w:val="none" w:sz="0" w:space="0" w:color="auto"/>
                                                  </w:divBdr>
                                                </w:div>
                                                <w:div w:id="237861236">
                                                  <w:marLeft w:val="0"/>
                                                  <w:marRight w:val="0"/>
                                                  <w:marTop w:val="0"/>
                                                  <w:marBottom w:val="0"/>
                                                  <w:divBdr>
                                                    <w:top w:val="none" w:sz="0" w:space="0" w:color="auto"/>
                                                    <w:left w:val="none" w:sz="0" w:space="0" w:color="auto"/>
                                                    <w:bottom w:val="none" w:sz="0" w:space="0" w:color="auto"/>
                                                    <w:right w:val="none" w:sz="0" w:space="0" w:color="auto"/>
                                                  </w:divBdr>
                                                </w:div>
                                                <w:div w:id="1623997517">
                                                  <w:marLeft w:val="0"/>
                                                  <w:marRight w:val="0"/>
                                                  <w:marTop w:val="0"/>
                                                  <w:marBottom w:val="0"/>
                                                  <w:divBdr>
                                                    <w:top w:val="none" w:sz="0" w:space="0" w:color="auto"/>
                                                    <w:left w:val="none" w:sz="0" w:space="0" w:color="auto"/>
                                                    <w:bottom w:val="none" w:sz="0" w:space="0" w:color="auto"/>
                                                    <w:right w:val="none" w:sz="0" w:space="0" w:color="auto"/>
                                                  </w:divBdr>
                                                </w:div>
                                                <w:div w:id="227426310">
                                                  <w:marLeft w:val="0"/>
                                                  <w:marRight w:val="0"/>
                                                  <w:marTop w:val="0"/>
                                                  <w:marBottom w:val="0"/>
                                                  <w:divBdr>
                                                    <w:top w:val="none" w:sz="0" w:space="0" w:color="auto"/>
                                                    <w:left w:val="none" w:sz="0" w:space="0" w:color="auto"/>
                                                    <w:bottom w:val="none" w:sz="0" w:space="0" w:color="auto"/>
                                                    <w:right w:val="none" w:sz="0" w:space="0" w:color="auto"/>
                                                  </w:divBdr>
                                                </w:div>
                                                <w:div w:id="1412966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4935937">
          <w:marLeft w:val="0"/>
          <w:marRight w:val="0"/>
          <w:marTop w:val="0"/>
          <w:marBottom w:val="0"/>
          <w:divBdr>
            <w:top w:val="none" w:sz="0" w:space="0" w:color="auto"/>
            <w:left w:val="none" w:sz="0" w:space="0" w:color="auto"/>
            <w:bottom w:val="none" w:sz="0" w:space="0" w:color="auto"/>
            <w:right w:val="none" w:sz="0" w:space="0" w:color="auto"/>
          </w:divBdr>
          <w:divsChild>
            <w:div w:id="1495681841">
              <w:marLeft w:val="0"/>
              <w:marRight w:val="0"/>
              <w:marTop w:val="0"/>
              <w:marBottom w:val="0"/>
              <w:divBdr>
                <w:top w:val="none" w:sz="0" w:space="0" w:color="auto"/>
                <w:left w:val="none" w:sz="0" w:space="0" w:color="auto"/>
                <w:bottom w:val="none" w:sz="0" w:space="0" w:color="auto"/>
                <w:right w:val="none" w:sz="0" w:space="0" w:color="auto"/>
              </w:divBdr>
              <w:divsChild>
                <w:div w:id="1411385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5226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lections.ps/Portals/0/LE%20law%201_%202026%20AR%202.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elections.ps/tabid/669/language/ar-PS/Default.asp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D79CD5-1EC0-49A9-BE99-5394B5640A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10</Pages>
  <Words>2595</Words>
  <Characters>14796</Characters>
  <Application>Microsoft Office Word</Application>
  <DocSecurity>0</DocSecurity>
  <Lines>123</Lines>
  <Paragraphs>34</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17357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AL-Thuraya</dc:creator>
  <cp:keywords>, docId:C2BA1A616956294BF18B4EAB6BEBFC67</cp:keywords>
  <dc:description/>
  <cp:lastModifiedBy>ACTC</cp:lastModifiedBy>
  <cp:revision>23</cp:revision>
  <dcterms:created xsi:type="dcterms:W3CDTF">2026-06-03T14:59:00Z</dcterms:created>
  <dcterms:modified xsi:type="dcterms:W3CDTF">2026-06-15T10:40:00Z</dcterms:modified>
</cp:coreProperties>
</file>